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842973">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842973">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842973">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842973">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842973">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842973">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842973">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842973">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842973">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842973">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842973">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842973">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842973">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842973">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842973">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842973">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842973">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842973">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842973">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842973">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842973">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15603"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648"/>
        <w:gridCol w:w="5114"/>
        <w:gridCol w:w="4841"/>
      </w:tblGrid>
      <w:tr w:rsidR="0069539B" w14:paraId="638364D7" w14:textId="77777777" w:rsidTr="00B775D6">
        <w:trPr>
          <w:trHeight w:val="342"/>
        </w:trPr>
        <w:tc>
          <w:tcPr>
            <w:tcW w:w="5648" w:type="dxa"/>
          </w:tcPr>
          <w:p w14:paraId="59238983" w14:textId="77777777" w:rsidR="0069539B" w:rsidRDefault="00842973">
            <w:pPr>
              <w:pStyle w:val="TableParagraph"/>
              <w:rPr>
                <w:b/>
                <w:sz w:val="28"/>
              </w:rPr>
            </w:pPr>
            <w:r>
              <w:rPr>
                <w:b/>
                <w:color w:val="231F20"/>
                <w:spacing w:val="-2"/>
                <w:sz w:val="28"/>
              </w:rPr>
              <w:t>Activity/Action</w:t>
            </w:r>
          </w:p>
        </w:tc>
        <w:tc>
          <w:tcPr>
            <w:tcW w:w="5114" w:type="dxa"/>
          </w:tcPr>
          <w:p w14:paraId="435F4BAB" w14:textId="77777777" w:rsidR="0069539B" w:rsidRDefault="00842973">
            <w:pPr>
              <w:pStyle w:val="TableParagraph"/>
              <w:ind w:left="79"/>
              <w:rPr>
                <w:b/>
                <w:sz w:val="28"/>
              </w:rPr>
            </w:pPr>
            <w:r>
              <w:rPr>
                <w:b/>
                <w:color w:val="231F20"/>
                <w:spacing w:val="-2"/>
                <w:sz w:val="28"/>
              </w:rPr>
              <w:t>Impact</w:t>
            </w:r>
          </w:p>
        </w:tc>
        <w:tc>
          <w:tcPr>
            <w:tcW w:w="4841" w:type="dxa"/>
          </w:tcPr>
          <w:p w14:paraId="39E6BA3C" w14:textId="77777777" w:rsidR="0069539B" w:rsidRDefault="00842973">
            <w:pPr>
              <w:pStyle w:val="TableParagraph"/>
              <w:rPr>
                <w:b/>
                <w:sz w:val="28"/>
              </w:rPr>
            </w:pPr>
            <w:r>
              <w:rPr>
                <w:b/>
                <w:color w:val="231F20"/>
                <w:spacing w:val="-2"/>
                <w:sz w:val="28"/>
              </w:rPr>
              <w:t>Comments</w:t>
            </w:r>
          </w:p>
        </w:tc>
      </w:tr>
      <w:tr w:rsidR="00EC1789" w:rsidRPr="00297428" w14:paraId="589F8867" w14:textId="77777777" w:rsidTr="00B775D6">
        <w:trPr>
          <w:trHeight w:val="3696"/>
        </w:trPr>
        <w:tc>
          <w:tcPr>
            <w:tcW w:w="5648" w:type="dxa"/>
          </w:tcPr>
          <w:p w14:paraId="7D4C4BDA" w14:textId="383A052E" w:rsidR="00EC1789" w:rsidRPr="00297428" w:rsidRDefault="00EC1789"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SSPAN membership</w:t>
            </w:r>
          </w:p>
        </w:tc>
        <w:tc>
          <w:tcPr>
            <w:tcW w:w="5114" w:type="dxa"/>
          </w:tcPr>
          <w:p w14:paraId="7306E7FF" w14:textId="24E59865" w:rsidR="00EC1789" w:rsidRPr="00297428" w:rsidRDefault="00EC1789"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Sports trips for all age groups. A wide range of activities cratering for all abilities. We were able to take all KS2 children on a trip or have an in-house coaching session for all KS2 classes. This ranged from inclusive trips, to trips we wanted to be competitive in. </w:t>
            </w:r>
          </w:p>
        </w:tc>
        <w:tc>
          <w:tcPr>
            <w:tcW w:w="4841" w:type="dxa"/>
          </w:tcPr>
          <w:p w14:paraId="6AFF20F0" w14:textId="171416A3" w:rsidR="00EC1789" w:rsidRPr="00297428" w:rsidRDefault="00EC1789"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We have signed up again to SSPAN. The aim has always been to be an inclusive school and allow as many children as possible to experience a range of sporting activities. </w:t>
            </w:r>
          </w:p>
        </w:tc>
      </w:tr>
      <w:tr w:rsidR="00EC1789" w:rsidRPr="00297428" w14:paraId="63C84A28" w14:textId="77777777" w:rsidTr="00B775D6">
        <w:trPr>
          <w:trHeight w:val="3696"/>
        </w:trPr>
        <w:tc>
          <w:tcPr>
            <w:tcW w:w="5648" w:type="dxa"/>
          </w:tcPr>
          <w:p w14:paraId="42C06C2A" w14:textId="23B91223" w:rsidR="00EC1789" w:rsidRPr="00297428" w:rsidRDefault="00EC1789"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lastRenderedPageBreak/>
              <w:t xml:space="preserve">Forest schools </w:t>
            </w:r>
          </w:p>
        </w:tc>
        <w:tc>
          <w:tcPr>
            <w:tcW w:w="5114" w:type="dxa"/>
          </w:tcPr>
          <w:p w14:paraId="082AA6A4" w14:textId="77777777" w:rsidR="00EC1789" w:rsidRPr="00297428" w:rsidRDefault="00EC1789"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Every class got the opportunity to take part in Forest Schools, delivered by an expert Forest Schools teacher. This was a glowing success and the pupil voice showed that the children benefitted greatly from it. </w:t>
            </w:r>
          </w:p>
          <w:p w14:paraId="4E66C090" w14:textId="77777777" w:rsidR="00EC1789" w:rsidRPr="00297428" w:rsidRDefault="00EC1789"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“I loved forest schools, we got outside and learned how to whittle wood” </w:t>
            </w:r>
          </w:p>
          <w:p w14:paraId="0FAE4D38" w14:textId="77777777" w:rsidR="00EC1789" w:rsidRPr="00297428" w:rsidRDefault="00EC1789"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“We made fires and learned how to safely manage these” </w:t>
            </w:r>
          </w:p>
          <w:p w14:paraId="6B025BD9" w14:textId="58ED5586" w:rsidR="00EC1789" w:rsidRPr="00297428" w:rsidRDefault="00EC1789"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“I loved making potions” </w:t>
            </w:r>
          </w:p>
        </w:tc>
        <w:tc>
          <w:tcPr>
            <w:tcW w:w="4841" w:type="dxa"/>
          </w:tcPr>
          <w:p w14:paraId="548A96CE" w14:textId="3F66B729" w:rsidR="00EC1789" w:rsidRPr="00297428" w:rsidRDefault="00B775D6"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This will run again but we are in the process of having the Forest Schools area re-done. </w:t>
            </w:r>
          </w:p>
        </w:tc>
      </w:tr>
      <w:tr w:rsidR="00B775D6" w:rsidRPr="00297428" w14:paraId="4780067E" w14:textId="77777777" w:rsidTr="00B775D6">
        <w:trPr>
          <w:trHeight w:val="2077"/>
        </w:trPr>
        <w:tc>
          <w:tcPr>
            <w:tcW w:w="5648" w:type="dxa"/>
          </w:tcPr>
          <w:p w14:paraId="07B5E59A" w14:textId="75A3260C" w:rsidR="00B775D6" w:rsidRPr="00297428" w:rsidRDefault="00B775D6"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New Play equipment in EYFS. </w:t>
            </w:r>
          </w:p>
        </w:tc>
        <w:tc>
          <w:tcPr>
            <w:tcW w:w="5114" w:type="dxa"/>
          </w:tcPr>
          <w:p w14:paraId="6836084E" w14:textId="627F326A" w:rsidR="00B775D6" w:rsidRPr="00297428" w:rsidRDefault="00B775D6"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This has been a great addition to the free-flow in EYFS. It is used daily and our young leaders take groups in there during lunchtime. </w:t>
            </w:r>
          </w:p>
        </w:tc>
        <w:tc>
          <w:tcPr>
            <w:tcW w:w="4841" w:type="dxa"/>
          </w:tcPr>
          <w:p w14:paraId="7BE97D7C" w14:textId="49EADF8A" w:rsidR="00B775D6" w:rsidRPr="00297428" w:rsidRDefault="00B775D6"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A young leader-based club could be beneficial to use the area and play games with the children. </w:t>
            </w:r>
          </w:p>
        </w:tc>
      </w:tr>
      <w:tr w:rsidR="00B775D6" w:rsidRPr="00297428" w14:paraId="369D065D" w14:textId="77777777" w:rsidTr="00B775D6">
        <w:trPr>
          <w:trHeight w:val="2077"/>
        </w:trPr>
        <w:tc>
          <w:tcPr>
            <w:tcW w:w="5648" w:type="dxa"/>
          </w:tcPr>
          <w:p w14:paraId="586BDEF6" w14:textId="7E6C93EA" w:rsidR="00B775D6" w:rsidRPr="00297428" w:rsidRDefault="00B775D6"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Outdoor gym equipment. </w:t>
            </w:r>
          </w:p>
        </w:tc>
        <w:tc>
          <w:tcPr>
            <w:tcW w:w="5114" w:type="dxa"/>
          </w:tcPr>
          <w:p w14:paraId="3D556167" w14:textId="7C5D589C" w:rsidR="00B775D6" w:rsidRPr="00297428" w:rsidRDefault="00B775D6"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We have had an outdoor gym area built for all children to use. This has impacted the children’s upper body strength and balance. </w:t>
            </w:r>
          </w:p>
        </w:tc>
        <w:tc>
          <w:tcPr>
            <w:tcW w:w="4841" w:type="dxa"/>
          </w:tcPr>
          <w:p w14:paraId="0F8684B0" w14:textId="0E7BC480" w:rsidR="00B775D6" w:rsidRPr="00297428" w:rsidRDefault="00413D2C"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This will be continued to be used daily by the children on their P.E days when they have P.E kit on. </w:t>
            </w:r>
          </w:p>
        </w:tc>
      </w:tr>
      <w:tr w:rsidR="00413D2C" w:rsidRPr="00297428" w14:paraId="001C77AD" w14:textId="77777777" w:rsidTr="00B775D6">
        <w:trPr>
          <w:trHeight w:val="2077"/>
        </w:trPr>
        <w:tc>
          <w:tcPr>
            <w:tcW w:w="5648" w:type="dxa"/>
          </w:tcPr>
          <w:p w14:paraId="5F6230A2" w14:textId="1E546168" w:rsidR="00413D2C" w:rsidRPr="00297428" w:rsidRDefault="00413D2C"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School P.E top for all children. </w:t>
            </w:r>
          </w:p>
        </w:tc>
        <w:tc>
          <w:tcPr>
            <w:tcW w:w="5114" w:type="dxa"/>
          </w:tcPr>
          <w:p w14:paraId="54F0AA2A" w14:textId="365A830E" w:rsidR="00413D2C" w:rsidRPr="00297428" w:rsidRDefault="00413D2C"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This has really boosted the profile of P.E the children are all in correct kit meaning they are able to participate fully in the learning. They also arrive in  their kits so there is no time wasted getting changed. </w:t>
            </w:r>
          </w:p>
        </w:tc>
        <w:tc>
          <w:tcPr>
            <w:tcW w:w="4841" w:type="dxa"/>
          </w:tcPr>
          <w:p w14:paraId="2FBCFC01" w14:textId="63320E10" w:rsidR="00413D2C" w:rsidRPr="00297428" w:rsidRDefault="00413D2C"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P.E tops will continue to be used and old tops returned to the school for future use and swaps. </w:t>
            </w:r>
          </w:p>
        </w:tc>
      </w:tr>
      <w:tr w:rsidR="00413D2C" w:rsidRPr="00297428" w14:paraId="18F09DDA" w14:textId="77777777" w:rsidTr="00B775D6">
        <w:trPr>
          <w:trHeight w:val="2077"/>
        </w:trPr>
        <w:tc>
          <w:tcPr>
            <w:tcW w:w="5648" w:type="dxa"/>
          </w:tcPr>
          <w:p w14:paraId="4375C39B" w14:textId="73EF28C1" w:rsidR="00413D2C" w:rsidRPr="00297428" w:rsidRDefault="00413D2C"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lastRenderedPageBreak/>
              <w:t>Membership to PE Passport</w:t>
            </w:r>
          </w:p>
        </w:tc>
        <w:tc>
          <w:tcPr>
            <w:tcW w:w="5114" w:type="dxa"/>
          </w:tcPr>
          <w:p w14:paraId="17DDEECE" w14:textId="3C7EC820" w:rsidR="00413D2C" w:rsidRPr="00297428" w:rsidRDefault="00413D2C"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This has had a huge impact in ensuring teachers have fidelity to a scheme and can easily access P.E resources and lesson plans.</w:t>
            </w:r>
            <w:r w:rsidR="00B55948" w:rsidRPr="00297428">
              <w:rPr>
                <w:rFonts w:ascii="Times New Roman" w:hAnsi="Times New Roman" w:cs="Times New Roman"/>
                <w:sz w:val="28"/>
                <w:szCs w:val="28"/>
              </w:rPr>
              <w:t xml:space="preserve"> We also use it to assess children’s sporting ability against the national curriculum. </w:t>
            </w:r>
            <w:r w:rsidRPr="00297428">
              <w:rPr>
                <w:rFonts w:ascii="Times New Roman" w:hAnsi="Times New Roman" w:cs="Times New Roman"/>
                <w:sz w:val="28"/>
                <w:szCs w:val="28"/>
              </w:rPr>
              <w:t xml:space="preserve"> </w:t>
            </w:r>
          </w:p>
        </w:tc>
        <w:tc>
          <w:tcPr>
            <w:tcW w:w="4841" w:type="dxa"/>
          </w:tcPr>
          <w:p w14:paraId="381F0431" w14:textId="5AD76011" w:rsidR="00413D2C" w:rsidRPr="00297428" w:rsidRDefault="00B55948"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We have signed up again. </w:t>
            </w:r>
          </w:p>
        </w:tc>
      </w:tr>
      <w:tr w:rsidR="00B55948" w:rsidRPr="00297428" w14:paraId="126CC09A" w14:textId="77777777" w:rsidTr="00B775D6">
        <w:trPr>
          <w:trHeight w:val="2077"/>
        </w:trPr>
        <w:tc>
          <w:tcPr>
            <w:tcW w:w="5648" w:type="dxa"/>
          </w:tcPr>
          <w:p w14:paraId="7DC0F626" w14:textId="4C5904FC" w:rsidR="00B55948" w:rsidRPr="00297428" w:rsidRDefault="00B55948"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Little Springers gymnastic club</w:t>
            </w:r>
          </w:p>
        </w:tc>
        <w:tc>
          <w:tcPr>
            <w:tcW w:w="5114" w:type="dxa"/>
          </w:tcPr>
          <w:p w14:paraId="6EAFFCAC" w14:textId="37659208" w:rsidR="00B55948" w:rsidRPr="00297428" w:rsidRDefault="00B55948"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We had a free 6 week club that was so well attended that we bought into 10 weeks of gymnastics for KS1 and KS2. </w:t>
            </w:r>
          </w:p>
        </w:tc>
        <w:tc>
          <w:tcPr>
            <w:tcW w:w="4841" w:type="dxa"/>
          </w:tcPr>
          <w:p w14:paraId="707D4FD6" w14:textId="0E8AA769" w:rsidR="00B55948" w:rsidRPr="00297428" w:rsidRDefault="00B55948"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This will run again this year. </w:t>
            </w:r>
          </w:p>
        </w:tc>
      </w:tr>
      <w:tr w:rsidR="00297428" w:rsidRPr="00297428" w14:paraId="7AAB1063" w14:textId="77777777" w:rsidTr="00B775D6">
        <w:trPr>
          <w:trHeight w:val="2077"/>
        </w:trPr>
        <w:tc>
          <w:tcPr>
            <w:tcW w:w="5648" w:type="dxa"/>
          </w:tcPr>
          <w:p w14:paraId="093260C1" w14:textId="75300E7B" w:rsidR="00297428" w:rsidRPr="00297428" w:rsidRDefault="00297428"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Daily Boost </w:t>
            </w:r>
          </w:p>
        </w:tc>
        <w:tc>
          <w:tcPr>
            <w:tcW w:w="5114" w:type="dxa"/>
          </w:tcPr>
          <w:p w14:paraId="6CB672B3" w14:textId="45D7E4CB" w:rsidR="00297428" w:rsidRPr="00297428" w:rsidRDefault="00297428"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 xml:space="preserve">Every morning the children are active for 15 minutes per day. We take part in the morning mile, choose Tuesday, skipping Wednesday and Hula-hooping Thursdays. </w:t>
            </w:r>
          </w:p>
        </w:tc>
        <w:tc>
          <w:tcPr>
            <w:tcW w:w="4841" w:type="dxa"/>
          </w:tcPr>
          <w:p w14:paraId="2E5B2BC6" w14:textId="623D1BC8" w:rsidR="00297428" w:rsidRPr="00297428" w:rsidRDefault="00297428" w:rsidP="00EC1789">
            <w:pPr>
              <w:pStyle w:val="TableParagraph"/>
              <w:spacing w:before="0"/>
              <w:ind w:left="0"/>
              <w:rPr>
                <w:rFonts w:ascii="Times New Roman" w:hAnsi="Times New Roman" w:cs="Times New Roman"/>
                <w:sz w:val="28"/>
                <w:szCs w:val="28"/>
              </w:rPr>
            </w:pPr>
            <w:r w:rsidRPr="00297428">
              <w:rPr>
                <w:rFonts w:ascii="Times New Roman" w:hAnsi="Times New Roman" w:cs="Times New Roman"/>
                <w:sz w:val="28"/>
                <w:szCs w:val="28"/>
              </w:rPr>
              <w:t>Continue to participate in line with KI 2: Engagement of all pupils in regular physical activity</w:t>
            </w:r>
          </w:p>
        </w:tc>
      </w:tr>
    </w:tbl>
    <w:p w14:paraId="15D1BAE6" w14:textId="77777777" w:rsidR="0069539B" w:rsidRPr="00297428" w:rsidRDefault="0069539B">
      <w:pPr>
        <w:rPr>
          <w:rFonts w:ascii="Times New Roman" w:hAnsi="Times New Roman" w:cs="Times New Roman"/>
          <w:sz w:val="28"/>
          <w:szCs w:val="28"/>
        </w:rPr>
        <w:sectPr w:rsidR="0069539B" w:rsidRPr="00297428">
          <w:footerReference w:type="default" r:id="rId11"/>
          <w:pgSz w:w="16840" w:h="11910" w:orient="landscape"/>
          <w:pgMar w:top="640" w:right="580" w:bottom="640" w:left="540" w:header="0" w:footer="440" w:gutter="0"/>
          <w:cols w:space="720"/>
        </w:sectPr>
      </w:pPr>
    </w:p>
    <w:p w14:paraId="29FBBF48" w14:textId="77777777" w:rsidR="0069539B" w:rsidRPr="00297428" w:rsidRDefault="00842973">
      <w:pPr>
        <w:pStyle w:val="BodyText"/>
        <w:ind w:left="123"/>
        <w:rPr>
          <w:rFonts w:ascii="Times New Roman" w:hAnsi="Times New Roman" w:cs="Times New Roman"/>
        </w:rPr>
      </w:pPr>
      <w:r w:rsidRPr="00297428">
        <w:rPr>
          <w:rFonts w:ascii="Times New Roman" w:hAnsi="Times New Roman" w:cs="Times New Roman"/>
          <w:noProof/>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842973">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842973">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Pr="00297428" w:rsidRDefault="00842973">
      <w:pPr>
        <w:pStyle w:val="BodyText"/>
        <w:spacing w:line="331" w:lineRule="exact"/>
        <w:ind w:left="180"/>
        <w:rPr>
          <w:rFonts w:ascii="Times New Roman" w:hAnsi="Times New Roman" w:cs="Times New Roman"/>
        </w:rPr>
      </w:pPr>
      <w:r w:rsidRPr="00297428">
        <w:rPr>
          <w:rFonts w:ascii="Times New Roman" w:hAnsi="Times New Roman" w:cs="Times New Roman"/>
          <w:color w:val="231F20"/>
        </w:rPr>
        <w:t>This</w:t>
      </w:r>
      <w:r w:rsidRPr="00297428">
        <w:rPr>
          <w:rFonts w:ascii="Times New Roman" w:hAnsi="Times New Roman" w:cs="Times New Roman"/>
          <w:color w:val="231F20"/>
          <w:spacing w:val="-6"/>
        </w:rPr>
        <w:t xml:space="preserve"> </w:t>
      </w:r>
      <w:r w:rsidRPr="00297428">
        <w:rPr>
          <w:rFonts w:ascii="Times New Roman" w:hAnsi="Times New Roman" w:cs="Times New Roman"/>
          <w:color w:val="231F20"/>
        </w:rPr>
        <w:t>planning</w:t>
      </w:r>
      <w:r w:rsidRPr="00297428">
        <w:rPr>
          <w:rFonts w:ascii="Times New Roman" w:hAnsi="Times New Roman" w:cs="Times New Roman"/>
          <w:color w:val="231F20"/>
          <w:spacing w:val="-4"/>
        </w:rPr>
        <w:t xml:space="preserve"> </w:t>
      </w:r>
      <w:r w:rsidRPr="00297428">
        <w:rPr>
          <w:rFonts w:ascii="Times New Roman" w:hAnsi="Times New Roman" w:cs="Times New Roman"/>
          <w:color w:val="231F20"/>
        </w:rPr>
        <w:t>template</w:t>
      </w:r>
      <w:r w:rsidRPr="00297428">
        <w:rPr>
          <w:rFonts w:ascii="Times New Roman" w:hAnsi="Times New Roman" w:cs="Times New Roman"/>
          <w:color w:val="231F20"/>
          <w:spacing w:val="-5"/>
        </w:rPr>
        <w:t xml:space="preserve"> </w:t>
      </w:r>
      <w:r w:rsidRPr="00297428">
        <w:rPr>
          <w:rFonts w:ascii="Times New Roman" w:hAnsi="Times New Roman" w:cs="Times New Roman"/>
          <w:color w:val="231F20"/>
        </w:rPr>
        <w:t>will</w:t>
      </w:r>
      <w:r w:rsidRPr="00297428">
        <w:rPr>
          <w:rFonts w:ascii="Times New Roman" w:hAnsi="Times New Roman" w:cs="Times New Roman"/>
          <w:color w:val="231F20"/>
          <w:spacing w:val="-5"/>
        </w:rPr>
        <w:t xml:space="preserve"> </w:t>
      </w:r>
      <w:r w:rsidRPr="00297428">
        <w:rPr>
          <w:rFonts w:ascii="Times New Roman" w:hAnsi="Times New Roman" w:cs="Times New Roman"/>
          <w:color w:val="231F20"/>
        </w:rPr>
        <w:t>allow</w:t>
      </w:r>
      <w:r w:rsidRPr="00297428">
        <w:rPr>
          <w:rFonts w:ascii="Times New Roman" w:hAnsi="Times New Roman" w:cs="Times New Roman"/>
          <w:color w:val="231F20"/>
          <w:spacing w:val="-5"/>
        </w:rPr>
        <w:t xml:space="preserve"> </w:t>
      </w:r>
      <w:r w:rsidRPr="00297428">
        <w:rPr>
          <w:rFonts w:ascii="Times New Roman" w:hAnsi="Times New Roman" w:cs="Times New Roman"/>
          <w:color w:val="231F20"/>
        </w:rPr>
        <w:t>schools</w:t>
      </w:r>
      <w:r w:rsidRPr="00297428">
        <w:rPr>
          <w:rFonts w:ascii="Times New Roman" w:hAnsi="Times New Roman" w:cs="Times New Roman"/>
          <w:color w:val="231F20"/>
          <w:spacing w:val="-5"/>
        </w:rPr>
        <w:t xml:space="preserve"> </w:t>
      </w:r>
      <w:r w:rsidRPr="00297428">
        <w:rPr>
          <w:rFonts w:ascii="Times New Roman" w:hAnsi="Times New Roman" w:cs="Times New Roman"/>
          <w:color w:val="231F20"/>
        </w:rPr>
        <w:t>to</w:t>
      </w:r>
      <w:r w:rsidRPr="00297428">
        <w:rPr>
          <w:rFonts w:ascii="Times New Roman" w:hAnsi="Times New Roman" w:cs="Times New Roman"/>
          <w:color w:val="231F20"/>
          <w:spacing w:val="-5"/>
        </w:rPr>
        <w:t xml:space="preserve"> </w:t>
      </w:r>
      <w:r w:rsidRPr="00297428">
        <w:rPr>
          <w:rFonts w:ascii="Times New Roman" w:hAnsi="Times New Roman" w:cs="Times New Roman"/>
          <w:color w:val="231F20"/>
        </w:rPr>
        <w:t>accurately</w:t>
      </w:r>
      <w:r w:rsidRPr="00297428">
        <w:rPr>
          <w:rFonts w:ascii="Times New Roman" w:hAnsi="Times New Roman" w:cs="Times New Roman"/>
          <w:color w:val="231F20"/>
          <w:spacing w:val="-5"/>
        </w:rPr>
        <w:t xml:space="preserve"> </w:t>
      </w:r>
      <w:r w:rsidRPr="00297428">
        <w:rPr>
          <w:rFonts w:ascii="Times New Roman" w:hAnsi="Times New Roman" w:cs="Times New Roman"/>
          <w:color w:val="231F20"/>
        </w:rPr>
        <w:t>plan</w:t>
      </w:r>
      <w:r w:rsidRPr="00297428">
        <w:rPr>
          <w:rFonts w:ascii="Times New Roman" w:hAnsi="Times New Roman" w:cs="Times New Roman"/>
          <w:color w:val="231F20"/>
          <w:spacing w:val="-5"/>
        </w:rPr>
        <w:t xml:space="preserve"> </w:t>
      </w:r>
      <w:r w:rsidRPr="00297428">
        <w:rPr>
          <w:rFonts w:ascii="Times New Roman" w:hAnsi="Times New Roman" w:cs="Times New Roman"/>
          <w:color w:val="231F20"/>
        </w:rPr>
        <w:t>their</w:t>
      </w:r>
      <w:r w:rsidRPr="00297428">
        <w:rPr>
          <w:rFonts w:ascii="Times New Roman" w:hAnsi="Times New Roman" w:cs="Times New Roman"/>
          <w:color w:val="231F20"/>
          <w:spacing w:val="-4"/>
        </w:rPr>
        <w:t xml:space="preserve"> </w:t>
      </w:r>
      <w:r w:rsidRPr="00297428">
        <w:rPr>
          <w:rFonts w:ascii="Times New Roman" w:hAnsi="Times New Roman" w:cs="Times New Roman"/>
          <w:color w:val="231F20"/>
          <w:spacing w:val="-2"/>
        </w:rPr>
        <w:t>spending.</w:t>
      </w:r>
    </w:p>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78258851" w14:textId="77777777" w:rsidR="000E27D8" w:rsidRPr="009F388B" w:rsidRDefault="000E27D8" w:rsidP="000E27D8">
      <w:pPr>
        <w:widowControl/>
        <w:shd w:val="clear" w:color="auto" w:fill="FFFFFF"/>
        <w:autoSpaceDE/>
        <w:autoSpaceDN/>
        <w:spacing w:before="300" w:after="300"/>
        <w:rPr>
          <w:rFonts w:ascii="Century Gothic" w:eastAsia="Times New Roman" w:hAnsi="Century Gothic" w:cs="Arial"/>
          <w:color w:val="0B0C0C"/>
          <w:sz w:val="20"/>
          <w:szCs w:val="24"/>
          <w:lang w:val="en-GB" w:eastAsia="en-GB"/>
        </w:rPr>
      </w:pPr>
      <w:r w:rsidRPr="009F388B">
        <w:rPr>
          <w:rFonts w:ascii="Century Gothic" w:eastAsia="Times New Roman" w:hAnsi="Century Gothic" w:cs="Arial"/>
          <w:color w:val="0B0C0C"/>
          <w:sz w:val="20"/>
          <w:szCs w:val="24"/>
          <w:lang w:val="en-GB" w:eastAsia="en-GB"/>
        </w:rPr>
        <w:t>Schools should use the PE and sport premium funding to help achieve these aims. It must not be used for core-type school activities. They should use it to make additional and sustainable improvements to the PE, sport and physical activity they provide, such as:</w:t>
      </w:r>
    </w:p>
    <w:p w14:paraId="52EB78F8" w14:textId="77777777" w:rsidR="000E27D8" w:rsidRPr="009F388B" w:rsidRDefault="000E27D8" w:rsidP="000E27D8">
      <w:pPr>
        <w:widowControl/>
        <w:numPr>
          <w:ilvl w:val="0"/>
          <w:numId w:val="2"/>
        </w:numPr>
        <w:shd w:val="clear" w:color="auto" w:fill="FFFFFF"/>
        <w:autoSpaceDE/>
        <w:autoSpaceDN/>
        <w:spacing w:after="75"/>
        <w:ind w:left="300"/>
        <w:rPr>
          <w:rFonts w:ascii="Century Gothic" w:eastAsia="Times New Roman" w:hAnsi="Century Gothic" w:cs="Arial"/>
          <w:color w:val="0B0C0C"/>
          <w:sz w:val="20"/>
          <w:szCs w:val="24"/>
          <w:lang w:val="en-GB" w:eastAsia="en-GB"/>
        </w:rPr>
      </w:pPr>
      <w:r w:rsidRPr="009F388B">
        <w:rPr>
          <w:rFonts w:ascii="Century Gothic" w:eastAsia="Times New Roman" w:hAnsi="Century Gothic" w:cs="Arial"/>
          <w:color w:val="0B0C0C"/>
          <w:sz w:val="20"/>
          <w:szCs w:val="24"/>
          <w:lang w:val="en-GB" w:eastAsia="en-GB"/>
        </w:rPr>
        <w:t>funding high-quality PE and sport for at least 2 hours a week, complemented by a wide range of extracurricular sport and competitive opportunities</w:t>
      </w:r>
    </w:p>
    <w:p w14:paraId="2E8CB183" w14:textId="77777777" w:rsidR="000E27D8" w:rsidRPr="009F388B" w:rsidRDefault="000E27D8" w:rsidP="000E27D8">
      <w:pPr>
        <w:widowControl/>
        <w:numPr>
          <w:ilvl w:val="0"/>
          <w:numId w:val="2"/>
        </w:numPr>
        <w:shd w:val="clear" w:color="auto" w:fill="FFFFFF"/>
        <w:autoSpaceDE/>
        <w:autoSpaceDN/>
        <w:spacing w:after="75"/>
        <w:ind w:left="300"/>
        <w:rPr>
          <w:rFonts w:ascii="Century Gothic" w:eastAsia="Times New Roman" w:hAnsi="Century Gothic" w:cs="Arial"/>
          <w:color w:val="0B0C0C"/>
          <w:sz w:val="20"/>
          <w:szCs w:val="24"/>
          <w:lang w:val="en-GB" w:eastAsia="en-GB"/>
        </w:rPr>
      </w:pPr>
      <w:r w:rsidRPr="009F388B">
        <w:rPr>
          <w:rFonts w:ascii="Century Gothic" w:eastAsia="Times New Roman" w:hAnsi="Century Gothic" w:cs="Arial"/>
          <w:color w:val="0B0C0C"/>
          <w:sz w:val="20"/>
          <w:szCs w:val="24"/>
          <w:lang w:val="en-GB" w:eastAsia="en-GB"/>
        </w:rPr>
        <w:t>providing or improving equal access to sport for boys and girls</w:t>
      </w:r>
    </w:p>
    <w:p w14:paraId="6682CC40" w14:textId="77777777" w:rsidR="000E27D8" w:rsidRPr="009F388B" w:rsidRDefault="000E27D8" w:rsidP="000E27D8">
      <w:pPr>
        <w:widowControl/>
        <w:shd w:val="clear" w:color="auto" w:fill="FFFFFF"/>
        <w:autoSpaceDE/>
        <w:autoSpaceDN/>
        <w:spacing w:before="300" w:after="300"/>
        <w:rPr>
          <w:rFonts w:ascii="Century Gothic" w:eastAsia="Times New Roman" w:hAnsi="Century Gothic" w:cs="Arial"/>
          <w:color w:val="0B0C0C"/>
          <w:sz w:val="20"/>
          <w:szCs w:val="24"/>
          <w:lang w:val="en-GB" w:eastAsia="en-GB"/>
        </w:rPr>
      </w:pPr>
      <w:r w:rsidRPr="009F388B">
        <w:rPr>
          <w:rFonts w:ascii="Century Gothic" w:eastAsia="Times New Roman" w:hAnsi="Century Gothic" w:cs="Arial"/>
          <w:color w:val="0B0C0C"/>
          <w:sz w:val="20"/>
          <w:szCs w:val="24"/>
          <w:lang w:val="en-GB" w:eastAsia="en-GB"/>
        </w:rPr>
        <w:t>Schools should prioritise PE and sport premium spending to improve in the following 5 key areas:</w:t>
      </w:r>
    </w:p>
    <w:p w14:paraId="42E28F0A" w14:textId="77777777" w:rsidR="000E27D8" w:rsidRPr="009F388B" w:rsidRDefault="000E27D8" w:rsidP="000E27D8">
      <w:pPr>
        <w:widowControl/>
        <w:numPr>
          <w:ilvl w:val="0"/>
          <w:numId w:val="3"/>
        </w:numPr>
        <w:shd w:val="clear" w:color="auto" w:fill="FFFFFF"/>
        <w:autoSpaceDE/>
        <w:autoSpaceDN/>
        <w:spacing w:after="75"/>
        <w:rPr>
          <w:rFonts w:ascii="Century Gothic" w:eastAsia="Times New Roman" w:hAnsi="Century Gothic" w:cs="Arial"/>
          <w:color w:val="0B0C0C"/>
          <w:sz w:val="20"/>
          <w:szCs w:val="24"/>
          <w:lang w:val="en-GB" w:eastAsia="en-GB"/>
        </w:rPr>
      </w:pPr>
      <w:r w:rsidRPr="009F388B">
        <w:rPr>
          <w:rFonts w:ascii="Century Gothic" w:eastAsia="Times New Roman" w:hAnsi="Century Gothic" w:cs="Arial"/>
          <w:color w:val="0B0C0C"/>
          <w:sz w:val="20"/>
          <w:szCs w:val="24"/>
          <w:lang w:val="en-GB" w:eastAsia="en-GB"/>
        </w:rPr>
        <w:t>increasing all staff’s confidence, knowledge and skills in teaching PE and sport</w:t>
      </w:r>
    </w:p>
    <w:p w14:paraId="089639AB" w14:textId="77777777" w:rsidR="000E27D8" w:rsidRPr="009F388B" w:rsidRDefault="000E27D8" w:rsidP="000E27D8">
      <w:pPr>
        <w:widowControl/>
        <w:numPr>
          <w:ilvl w:val="0"/>
          <w:numId w:val="3"/>
        </w:numPr>
        <w:shd w:val="clear" w:color="auto" w:fill="FFFFFF"/>
        <w:autoSpaceDE/>
        <w:autoSpaceDN/>
        <w:spacing w:after="75"/>
        <w:rPr>
          <w:rFonts w:ascii="Century Gothic" w:eastAsia="Times New Roman" w:hAnsi="Century Gothic" w:cs="Arial"/>
          <w:color w:val="0B0C0C"/>
          <w:sz w:val="20"/>
          <w:szCs w:val="24"/>
          <w:lang w:val="en-GB" w:eastAsia="en-GB"/>
        </w:rPr>
      </w:pPr>
      <w:r w:rsidRPr="009F388B">
        <w:rPr>
          <w:rFonts w:ascii="Century Gothic" w:eastAsia="Times New Roman" w:hAnsi="Century Gothic" w:cs="Arial"/>
          <w:color w:val="0B0C0C"/>
          <w:sz w:val="20"/>
          <w:szCs w:val="24"/>
          <w:lang w:val="en-GB" w:eastAsia="en-GB"/>
        </w:rPr>
        <w:t>increasing engagement of all pupils in regular physical activity and sport</w:t>
      </w:r>
    </w:p>
    <w:p w14:paraId="062F1018" w14:textId="77777777" w:rsidR="000E27D8" w:rsidRPr="009F388B" w:rsidRDefault="000E27D8" w:rsidP="000E27D8">
      <w:pPr>
        <w:widowControl/>
        <w:numPr>
          <w:ilvl w:val="0"/>
          <w:numId w:val="3"/>
        </w:numPr>
        <w:shd w:val="clear" w:color="auto" w:fill="FFFFFF"/>
        <w:autoSpaceDE/>
        <w:autoSpaceDN/>
        <w:spacing w:after="75"/>
        <w:rPr>
          <w:rFonts w:ascii="Century Gothic" w:eastAsia="Times New Roman" w:hAnsi="Century Gothic" w:cs="Arial"/>
          <w:color w:val="0B0C0C"/>
          <w:sz w:val="20"/>
          <w:szCs w:val="24"/>
          <w:lang w:val="en-GB" w:eastAsia="en-GB"/>
        </w:rPr>
      </w:pPr>
      <w:r w:rsidRPr="009F388B">
        <w:rPr>
          <w:rFonts w:ascii="Century Gothic" w:eastAsia="Times New Roman" w:hAnsi="Century Gothic" w:cs="Arial"/>
          <w:color w:val="0B0C0C"/>
          <w:sz w:val="20"/>
          <w:szCs w:val="24"/>
          <w:lang w:val="en-GB" w:eastAsia="en-GB"/>
        </w:rPr>
        <w:t>raising the profile of PE and sport across the school, to support whole school improvement</w:t>
      </w:r>
    </w:p>
    <w:p w14:paraId="56891A52" w14:textId="77777777" w:rsidR="000E27D8" w:rsidRPr="009F388B" w:rsidRDefault="000E27D8" w:rsidP="000E27D8">
      <w:pPr>
        <w:widowControl/>
        <w:numPr>
          <w:ilvl w:val="0"/>
          <w:numId w:val="3"/>
        </w:numPr>
        <w:shd w:val="clear" w:color="auto" w:fill="FFFFFF"/>
        <w:autoSpaceDE/>
        <w:autoSpaceDN/>
        <w:spacing w:after="75"/>
        <w:rPr>
          <w:rFonts w:ascii="Century Gothic" w:eastAsia="Times New Roman" w:hAnsi="Century Gothic" w:cs="Arial"/>
          <w:color w:val="0B0C0C"/>
          <w:sz w:val="20"/>
          <w:szCs w:val="24"/>
          <w:lang w:val="en-GB" w:eastAsia="en-GB"/>
        </w:rPr>
      </w:pPr>
      <w:r w:rsidRPr="009F388B">
        <w:rPr>
          <w:rFonts w:ascii="Century Gothic" w:eastAsia="Times New Roman" w:hAnsi="Century Gothic" w:cs="Arial"/>
          <w:color w:val="0B0C0C"/>
          <w:sz w:val="20"/>
          <w:szCs w:val="24"/>
          <w:lang w:val="en-GB" w:eastAsia="en-GB"/>
        </w:rPr>
        <w:t>offer a broader and more equal experience of a range of sports and physical activities to all pupils</w:t>
      </w:r>
    </w:p>
    <w:p w14:paraId="64C39F11" w14:textId="77777777" w:rsidR="000E27D8" w:rsidRPr="009F388B" w:rsidRDefault="000E27D8" w:rsidP="000E27D8">
      <w:pPr>
        <w:widowControl/>
        <w:numPr>
          <w:ilvl w:val="0"/>
          <w:numId w:val="3"/>
        </w:numPr>
        <w:shd w:val="clear" w:color="auto" w:fill="FFFFFF"/>
        <w:autoSpaceDE/>
        <w:autoSpaceDN/>
        <w:spacing w:after="75"/>
        <w:rPr>
          <w:rFonts w:ascii="Century Gothic" w:eastAsia="Times New Roman" w:hAnsi="Century Gothic" w:cs="Arial"/>
          <w:color w:val="0B0C0C"/>
          <w:sz w:val="20"/>
          <w:szCs w:val="24"/>
          <w:lang w:val="en-GB" w:eastAsia="en-GB"/>
        </w:rPr>
      </w:pPr>
      <w:r w:rsidRPr="009F388B">
        <w:rPr>
          <w:rFonts w:ascii="Century Gothic" w:eastAsia="Times New Roman" w:hAnsi="Century Gothic" w:cs="Arial"/>
          <w:color w:val="0B0C0C"/>
          <w:sz w:val="20"/>
          <w:szCs w:val="24"/>
          <w:lang w:val="en-GB" w:eastAsia="en-GB"/>
        </w:rPr>
        <w:t>increase participation in competitive sport</w:t>
      </w:r>
    </w:p>
    <w:p w14:paraId="3FBA42DE" w14:textId="77777777" w:rsidR="000E27D8" w:rsidRPr="009F388B" w:rsidRDefault="000E27D8" w:rsidP="000E27D8">
      <w:pPr>
        <w:rPr>
          <w:rFonts w:ascii="Century Gothic" w:hAnsi="Century Gothic"/>
        </w:rPr>
      </w:pPr>
    </w:p>
    <w:tbl>
      <w:tblPr>
        <w:tblW w:w="15593" w:type="dxa"/>
        <w:tblInd w:w="1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969"/>
        <w:gridCol w:w="2642"/>
        <w:gridCol w:w="1481"/>
        <w:gridCol w:w="8158"/>
        <w:gridCol w:w="1343"/>
      </w:tblGrid>
      <w:tr w:rsidR="000E27D8" w:rsidRPr="009F388B" w14:paraId="045F3F01" w14:textId="77777777" w:rsidTr="000E27D8">
        <w:trPr>
          <w:trHeight w:val="796"/>
        </w:trPr>
        <w:tc>
          <w:tcPr>
            <w:tcW w:w="1969" w:type="dxa"/>
          </w:tcPr>
          <w:p w14:paraId="67A40381" w14:textId="77777777" w:rsidR="000E27D8" w:rsidRPr="009F388B" w:rsidRDefault="000E27D8" w:rsidP="007A3537">
            <w:pPr>
              <w:pStyle w:val="TableParagraph"/>
              <w:spacing w:before="18" w:line="235" w:lineRule="auto"/>
              <w:ind w:right="162"/>
              <w:rPr>
                <w:rFonts w:ascii="Century Gothic" w:hAnsi="Century Gothic" w:cs="Times New Roman"/>
                <w:b/>
                <w:color w:val="231F20"/>
                <w:sz w:val="20"/>
                <w:szCs w:val="20"/>
              </w:rPr>
            </w:pPr>
            <w:r w:rsidRPr="009F388B">
              <w:rPr>
                <w:rFonts w:ascii="Century Gothic" w:hAnsi="Century Gothic" w:cs="Times New Roman"/>
                <w:b/>
                <w:color w:val="231F20"/>
                <w:sz w:val="20"/>
                <w:szCs w:val="20"/>
              </w:rPr>
              <w:t>Action – what are you</w:t>
            </w:r>
            <w:r w:rsidRPr="009F388B">
              <w:rPr>
                <w:rFonts w:ascii="Century Gothic" w:hAnsi="Century Gothic" w:cs="Times New Roman"/>
                <w:b/>
                <w:color w:val="231F20"/>
                <w:spacing w:val="-15"/>
                <w:sz w:val="20"/>
                <w:szCs w:val="20"/>
              </w:rPr>
              <w:t xml:space="preserve"> </w:t>
            </w:r>
            <w:r w:rsidRPr="009F388B">
              <w:rPr>
                <w:rFonts w:ascii="Century Gothic" w:hAnsi="Century Gothic" w:cs="Times New Roman"/>
                <w:b/>
                <w:color w:val="231F20"/>
                <w:sz w:val="20"/>
                <w:szCs w:val="20"/>
              </w:rPr>
              <w:t>planning</w:t>
            </w:r>
            <w:r w:rsidRPr="009F388B">
              <w:rPr>
                <w:rFonts w:ascii="Century Gothic" w:hAnsi="Century Gothic" w:cs="Times New Roman"/>
                <w:b/>
                <w:color w:val="231F20"/>
                <w:spacing w:val="-16"/>
                <w:sz w:val="20"/>
                <w:szCs w:val="20"/>
              </w:rPr>
              <w:t xml:space="preserve"> </w:t>
            </w:r>
            <w:r w:rsidRPr="009F388B">
              <w:rPr>
                <w:rFonts w:ascii="Century Gothic" w:hAnsi="Century Gothic" w:cs="Times New Roman"/>
                <w:b/>
                <w:color w:val="231F20"/>
                <w:sz w:val="20"/>
                <w:szCs w:val="20"/>
              </w:rPr>
              <w:t>to</w:t>
            </w:r>
            <w:r w:rsidRPr="009F388B">
              <w:rPr>
                <w:rFonts w:ascii="Century Gothic" w:hAnsi="Century Gothic" w:cs="Times New Roman"/>
                <w:b/>
                <w:color w:val="231F20"/>
                <w:spacing w:val="-15"/>
                <w:sz w:val="20"/>
                <w:szCs w:val="20"/>
              </w:rPr>
              <w:t xml:space="preserve"> </w:t>
            </w:r>
            <w:r w:rsidRPr="009F388B">
              <w:rPr>
                <w:rFonts w:ascii="Century Gothic" w:hAnsi="Century Gothic" w:cs="Times New Roman"/>
                <w:b/>
                <w:color w:val="231F20"/>
                <w:sz w:val="20"/>
                <w:szCs w:val="20"/>
              </w:rPr>
              <w:t>do</w:t>
            </w:r>
          </w:p>
        </w:tc>
        <w:tc>
          <w:tcPr>
            <w:tcW w:w="2642" w:type="dxa"/>
          </w:tcPr>
          <w:p w14:paraId="1A27694C" w14:textId="77777777" w:rsidR="000E27D8" w:rsidRPr="009F388B" w:rsidRDefault="000E27D8" w:rsidP="007A3537">
            <w:pPr>
              <w:pStyle w:val="TableParagraph"/>
              <w:spacing w:before="18" w:line="235" w:lineRule="auto"/>
              <w:ind w:left="79" w:right="131"/>
              <w:rPr>
                <w:rFonts w:ascii="Century Gothic" w:hAnsi="Century Gothic" w:cs="Times New Roman"/>
                <w:b/>
                <w:sz w:val="20"/>
                <w:szCs w:val="20"/>
              </w:rPr>
            </w:pPr>
            <w:r w:rsidRPr="009F388B">
              <w:rPr>
                <w:rFonts w:ascii="Century Gothic" w:hAnsi="Century Gothic" w:cs="Times New Roman"/>
                <w:b/>
                <w:color w:val="231F20"/>
                <w:sz w:val="20"/>
                <w:szCs w:val="20"/>
              </w:rPr>
              <w:t>Who</w:t>
            </w:r>
            <w:r w:rsidRPr="009F388B">
              <w:rPr>
                <w:rFonts w:ascii="Century Gothic" w:hAnsi="Century Gothic" w:cs="Times New Roman"/>
                <w:b/>
                <w:color w:val="231F20"/>
                <w:spacing w:val="-13"/>
                <w:sz w:val="20"/>
                <w:szCs w:val="20"/>
              </w:rPr>
              <w:t xml:space="preserve"> </w:t>
            </w:r>
            <w:r w:rsidRPr="009F388B">
              <w:rPr>
                <w:rFonts w:ascii="Century Gothic" w:hAnsi="Century Gothic" w:cs="Times New Roman"/>
                <w:b/>
                <w:color w:val="231F20"/>
                <w:sz w:val="20"/>
                <w:szCs w:val="20"/>
              </w:rPr>
              <w:t>does</w:t>
            </w:r>
            <w:r w:rsidRPr="009F388B">
              <w:rPr>
                <w:rFonts w:ascii="Century Gothic" w:hAnsi="Century Gothic" w:cs="Times New Roman"/>
                <w:b/>
                <w:color w:val="231F20"/>
                <w:spacing w:val="-13"/>
                <w:sz w:val="20"/>
                <w:szCs w:val="20"/>
              </w:rPr>
              <w:t xml:space="preserve"> </w:t>
            </w:r>
            <w:r w:rsidRPr="009F388B">
              <w:rPr>
                <w:rFonts w:ascii="Century Gothic" w:hAnsi="Century Gothic" w:cs="Times New Roman"/>
                <w:b/>
                <w:color w:val="231F20"/>
                <w:sz w:val="20"/>
                <w:szCs w:val="20"/>
              </w:rPr>
              <w:t>this</w:t>
            </w:r>
            <w:r w:rsidRPr="009F388B">
              <w:rPr>
                <w:rFonts w:ascii="Century Gothic" w:hAnsi="Century Gothic" w:cs="Times New Roman"/>
                <w:b/>
                <w:color w:val="231F20"/>
                <w:spacing w:val="-13"/>
                <w:sz w:val="20"/>
                <w:szCs w:val="20"/>
              </w:rPr>
              <w:t xml:space="preserve"> </w:t>
            </w:r>
            <w:r w:rsidRPr="009F388B">
              <w:rPr>
                <w:rFonts w:ascii="Century Gothic" w:hAnsi="Century Gothic" w:cs="Times New Roman"/>
                <w:b/>
                <w:color w:val="231F20"/>
                <w:sz w:val="20"/>
                <w:szCs w:val="20"/>
              </w:rPr>
              <w:t xml:space="preserve">action </w:t>
            </w:r>
            <w:r w:rsidRPr="009F388B">
              <w:rPr>
                <w:rFonts w:ascii="Century Gothic" w:hAnsi="Century Gothic" w:cs="Times New Roman"/>
                <w:b/>
                <w:color w:val="231F20"/>
                <w:spacing w:val="-2"/>
                <w:sz w:val="20"/>
                <w:szCs w:val="20"/>
              </w:rPr>
              <w:t>impact?</w:t>
            </w:r>
          </w:p>
        </w:tc>
        <w:tc>
          <w:tcPr>
            <w:tcW w:w="1481" w:type="dxa"/>
          </w:tcPr>
          <w:p w14:paraId="74FF3EA1" w14:textId="77777777" w:rsidR="000E27D8" w:rsidRPr="009F388B" w:rsidRDefault="000E27D8" w:rsidP="007A3537">
            <w:pPr>
              <w:pStyle w:val="TableParagraph"/>
              <w:ind w:left="79"/>
              <w:jc w:val="center"/>
              <w:rPr>
                <w:rFonts w:ascii="Century Gothic" w:hAnsi="Century Gothic" w:cs="Times New Roman"/>
                <w:b/>
                <w:sz w:val="20"/>
                <w:szCs w:val="20"/>
              </w:rPr>
            </w:pPr>
            <w:r w:rsidRPr="009F388B">
              <w:rPr>
                <w:rFonts w:ascii="Century Gothic" w:hAnsi="Century Gothic" w:cs="Times New Roman"/>
                <w:b/>
                <w:color w:val="231F20"/>
                <w:sz w:val="20"/>
                <w:szCs w:val="20"/>
              </w:rPr>
              <w:t>Key</w:t>
            </w:r>
            <w:r w:rsidRPr="009F388B">
              <w:rPr>
                <w:rFonts w:ascii="Century Gothic" w:hAnsi="Century Gothic" w:cs="Times New Roman"/>
                <w:b/>
                <w:color w:val="231F20"/>
                <w:spacing w:val="-11"/>
                <w:sz w:val="20"/>
                <w:szCs w:val="20"/>
              </w:rPr>
              <w:t xml:space="preserve"> </w:t>
            </w:r>
            <w:r w:rsidRPr="009F388B">
              <w:rPr>
                <w:rFonts w:ascii="Century Gothic" w:hAnsi="Century Gothic" w:cs="Times New Roman"/>
                <w:b/>
                <w:color w:val="231F20"/>
                <w:sz w:val="20"/>
                <w:szCs w:val="20"/>
              </w:rPr>
              <w:t>indicator</w:t>
            </w:r>
            <w:r w:rsidRPr="009F388B">
              <w:rPr>
                <w:rFonts w:ascii="Century Gothic" w:hAnsi="Century Gothic" w:cs="Times New Roman"/>
                <w:b/>
                <w:color w:val="231F20"/>
                <w:spacing w:val="-10"/>
                <w:sz w:val="20"/>
                <w:szCs w:val="20"/>
              </w:rPr>
              <w:t xml:space="preserve"> </w:t>
            </w:r>
            <w:r w:rsidRPr="009F388B">
              <w:rPr>
                <w:rFonts w:ascii="Century Gothic" w:hAnsi="Century Gothic" w:cs="Times New Roman"/>
                <w:b/>
                <w:color w:val="231F20"/>
                <w:sz w:val="20"/>
                <w:szCs w:val="20"/>
              </w:rPr>
              <w:t>to</w:t>
            </w:r>
            <w:r w:rsidRPr="009F388B">
              <w:rPr>
                <w:rFonts w:ascii="Century Gothic" w:hAnsi="Century Gothic" w:cs="Times New Roman"/>
                <w:b/>
                <w:color w:val="231F20"/>
                <w:spacing w:val="-8"/>
                <w:sz w:val="20"/>
                <w:szCs w:val="20"/>
              </w:rPr>
              <w:t xml:space="preserve"> </w:t>
            </w:r>
            <w:r w:rsidRPr="009F388B">
              <w:rPr>
                <w:rFonts w:ascii="Century Gothic" w:hAnsi="Century Gothic" w:cs="Times New Roman"/>
                <w:b/>
                <w:color w:val="231F20"/>
                <w:spacing w:val="-4"/>
                <w:sz w:val="20"/>
                <w:szCs w:val="20"/>
              </w:rPr>
              <w:t>meet</w:t>
            </w:r>
          </w:p>
        </w:tc>
        <w:tc>
          <w:tcPr>
            <w:tcW w:w="8158" w:type="dxa"/>
          </w:tcPr>
          <w:p w14:paraId="7F12A543" w14:textId="77777777" w:rsidR="000E27D8" w:rsidRPr="009F388B" w:rsidRDefault="000E27D8" w:rsidP="007A3537">
            <w:pPr>
              <w:pStyle w:val="TableParagraph"/>
              <w:spacing w:before="18" w:line="235" w:lineRule="auto"/>
              <w:ind w:left="79"/>
              <w:rPr>
                <w:rFonts w:ascii="Century Gothic" w:hAnsi="Century Gothic" w:cs="Times New Roman"/>
                <w:b/>
                <w:sz w:val="20"/>
                <w:szCs w:val="20"/>
              </w:rPr>
            </w:pPr>
            <w:r w:rsidRPr="009F388B">
              <w:rPr>
                <w:rFonts w:ascii="Century Gothic" w:hAnsi="Century Gothic" w:cs="Times New Roman"/>
                <w:b/>
                <w:color w:val="231F20"/>
                <w:sz w:val="20"/>
                <w:szCs w:val="20"/>
              </w:rPr>
              <w:t>Impacts and how sustainability</w:t>
            </w:r>
            <w:r w:rsidRPr="009F388B">
              <w:rPr>
                <w:rFonts w:ascii="Century Gothic" w:hAnsi="Century Gothic" w:cs="Times New Roman"/>
                <w:b/>
                <w:color w:val="231F20"/>
                <w:spacing w:val="-16"/>
                <w:sz w:val="20"/>
                <w:szCs w:val="20"/>
              </w:rPr>
              <w:t xml:space="preserve"> </w:t>
            </w:r>
            <w:r w:rsidRPr="009F388B">
              <w:rPr>
                <w:rFonts w:ascii="Century Gothic" w:hAnsi="Century Gothic" w:cs="Times New Roman"/>
                <w:b/>
                <w:color w:val="231F20"/>
                <w:sz w:val="20"/>
                <w:szCs w:val="20"/>
              </w:rPr>
              <w:t>will</w:t>
            </w:r>
            <w:r w:rsidRPr="009F388B">
              <w:rPr>
                <w:rFonts w:ascii="Century Gothic" w:hAnsi="Century Gothic" w:cs="Times New Roman"/>
                <w:b/>
                <w:color w:val="231F20"/>
                <w:spacing w:val="-16"/>
                <w:sz w:val="20"/>
                <w:szCs w:val="20"/>
              </w:rPr>
              <w:t xml:space="preserve"> </w:t>
            </w:r>
            <w:r w:rsidRPr="009F388B">
              <w:rPr>
                <w:rFonts w:ascii="Century Gothic" w:hAnsi="Century Gothic" w:cs="Times New Roman"/>
                <w:b/>
                <w:color w:val="231F20"/>
                <w:sz w:val="20"/>
                <w:szCs w:val="20"/>
              </w:rPr>
              <w:t xml:space="preserve">be </w:t>
            </w:r>
            <w:r w:rsidRPr="009F388B">
              <w:rPr>
                <w:rFonts w:ascii="Century Gothic" w:hAnsi="Century Gothic" w:cs="Times New Roman"/>
                <w:b/>
                <w:color w:val="231F20"/>
                <w:spacing w:val="-2"/>
                <w:sz w:val="20"/>
                <w:szCs w:val="20"/>
              </w:rPr>
              <w:t>achieved?</w:t>
            </w:r>
          </w:p>
        </w:tc>
        <w:tc>
          <w:tcPr>
            <w:tcW w:w="1343" w:type="dxa"/>
          </w:tcPr>
          <w:p w14:paraId="095B086F" w14:textId="77777777" w:rsidR="000E27D8" w:rsidRPr="009F388B" w:rsidRDefault="000E27D8" w:rsidP="007A3537">
            <w:pPr>
              <w:pStyle w:val="TableParagraph"/>
              <w:spacing w:before="18" w:line="235" w:lineRule="auto"/>
              <w:ind w:left="79" w:right="93"/>
              <w:rPr>
                <w:rFonts w:ascii="Century Gothic" w:hAnsi="Century Gothic" w:cs="Times New Roman"/>
                <w:b/>
                <w:sz w:val="20"/>
                <w:szCs w:val="20"/>
              </w:rPr>
            </w:pPr>
            <w:r w:rsidRPr="009F388B">
              <w:rPr>
                <w:rFonts w:ascii="Century Gothic" w:hAnsi="Century Gothic" w:cs="Times New Roman"/>
                <w:b/>
                <w:color w:val="231F20"/>
                <w:sz w:val="20"/>
                <w:szCs w:val="20"/>
              </w:rPr>
              <w:t>Cost</w:t>
            </w:r>
            <w:r w:rsidRPr="009F388B">
              <w:rPr>
                <w:rFonts w:ascii="Century Gothic" w:hAnsi="Century Gothic" w:cs="Times New Roman"/>
                <w:b/>
                <w:color w:val="231F20"/>
                <w:spacing w:val="-16"/>
                <w:sz w:val="20"/>
                <w:szCs w:val="20"/>
              </w:rPr>
              <w:t xml:space="preserve"> </w:t>
            </w:r>
            <w:r w:rsidRPr="009F388B">
              <w:rPr>
                <w:rFonts w:ascii="Century Gothic" w:hAnsi="Century Gothic" w:cs="Times New Roman"/>
                <w:b/>
                <w:color w:val="231F20"/>
                <w:sz w:val="20"/>
                <w:szCs w:val="20"/>
              </w:rPr>
              <w:t>linked</w:t>
            </w:r>
            <w:r w:rsidRPr="009F388B">
              <w:rPr>
                <w:rFonts w:ascii="Century Gothic" w:hAnsi="Century Gothic" w:cs="Times New Roman"/>
                <w:b/>
                <w:color w:val="231F20"/>
                <w:spacing w:val="-16"/>
                <w:sz w:val="20"/>
                <w:szCs w:val="20"/>
              </w:rPr>
              <w:t xml:space="preserve"> </w:t>
            </w:r>
            <w:r w:rsidRPr="009F388B">
              <w:rPr>
                <w:rFonts w:ascii="Century Gothic" w:hAnsi="Century Gothic" w:cs="Times New Roman"/>
                <w:b/>
                <w:color w:val="231F20"/>
                <w:sz w:val="20"/>
                <w:szCs w:val="20"/>
              </w:rPr>
              <w:t>to</w:t>
            </w:r>
            <w:r w:rsidRPr="009F388B">
              <w:rPr>
                <w:rFonts w:ascii="Century Gothic" w:hAnsi="Century Gothic" w:cs="Times New Roman"/>
                <w:b/>
                <w:color w:val="231F20"/>
                <w:spacing w:val="-16"/>
                <w:sz w:val="20"/>
                <w:szCs w:val="20"/>
              </w:rPr>
              <w:t xml:space="preserve"> </w:t>
            </w:r>
            <w:r w:rsidRPr="009F388B">
              <w:rPr>
                <w:rFonts w:ascii="Century Gothic" w:hAnsi="Century Gothic" w:cs="Times New Roman"/>
                <w:b/>
                <w:color w:val="231F20"/>
                <w:sz w:val="20"/>
                <w:szCs w:val="20"/>
              </w:rPr>
              <w:t xml:space="preserve">the </w:t>
            </w:r>
            <w:r w:rsidRPr="009F388B">
              <w:rPr>
                <w:rFonts w:ascii="Century Gothic" w:hAnsi="Century Gothic" w:cs="Times New Roman"/>
                <w:b/>
                <w:color w:val="231F20"/>
                <w:spacing w:val="-2"/>
                <w:sz w:val="20"/>
                <w:szCs w:val="20"/>
              </w:rPr>
              <w:t>action</w:t>
            </w:r>
          </w:p>
        </w:tc>
      </w:tr>
      <w:tr w:rsidR="000E27D8" w:rsidRPr="009F388B" w14:paraId="064D5112" w14:textId="77777777" w:rsidTr="000E27D8">
        <w:trPr>
          <w:trHeight w:val="748"/>
        </w:trPr>
        <w:tc>
          <w:tcPr>
            <w:tcW w:w="1969" w:type="dxa"/>
          </w:tcPr>
          <w:p w14:paraId="5500B113" w14:textId="77777777" w:rsidR="000E27D8" w:rsidRPr="009F388B" w:rsidRDefault="000E27D8" w:rsidP="007A3537">
            <w:pPr>
              <w:pStyle w:val="TableParagraph"/>
              <w:spacing w:before="18" w:line="235" w:lineRule="auto"/>
              <w:ind w:left="0" w:right="162"/>
              <w:rPr>
                <w:rFonts w:ascii="Century Gothic" w:hAnsi="Century Gothic" w:cs="Times New Roman"/>
                <w:i/>
                <w:sz w:val="20"/>
                <w:szCs w:val="20"/>
              </w:rPr>
            </w:pPr>
            <w:r w:rsidRPr="009F388B">
              <w:rPr>
                <w:rFonts w:ascii="Century Gothic" w:hAnsi="Century Gothic" w:cs="Times New Roman"/>
                <w:i/>
                <w:color w:val="4C4D4F"/>
                <w:sz w:val="20"/>
                <w:szCs w:val="20"/>
              </w:rPr>
              <w:t xml:space="preserve">SSPAN Membership </w:t>
            </w:r>
          </w:p>
        </w:tc>
        <w:tc>
          <w:tcPr>
            <w:tcW w:w="2642" w:type="dxa"/>
          </w:tcPr>
          <w:p w14:paraId="16960A16" w14:textId="77777777" w:rsidR="000E27D8" w:rsidRPr="009F388B" w:rsidRDefault="000E27D8" w:rsidP="007A3537">
            <w:pPr>
              <w:pStyle w:val="TableParagraph"/>
              <w:spacing w:before="1"/>
              <w:ind w:left="79"/>
              <w:rPr>
                <w:rFonts w:ascii="Century Gothic" w:hAnsi="Century Gothic" w:cs="Times New Roman"/>
                <w:i/>
                <w:sz w:val="20"/>
                <w:szCs w:val="20"/>
              </w:rPr>
            </w:pPr>
            <w:r w:rsidRPr="009F388B">
              <w:rPr>
                <w:rFonts w:ascii="Century Gothic" w:hAnsi="Century Gothic" w:cs="Times New Roman"/>
                <w:i/>
                <w:color w:val="4C4D4F"/>
                <w:sz w:val="20"/>
                <w:szCs w:val="20"/>
              </w:rPr>
              <w:t xml:space="preserve">All children KS1 and KS2. </w:t>
            </w:r>
          </w:p>
        </w:tc>
        <w:tc>
          <w:tcPr>
            <w:tcW w:w="1481" w:type="dxa"/>
          </w:tcPr>
          <w:p w14:paraId="150D9BDA" w14:textId="77777777" w:rsidR="000E27D8" w:rsidRPr="009F388B" w:rsidRDefault="000E27D8" w:rsidP="007A3537">
            <w:pPr>
              <w:pStyle w:val="TableParagraph"/>
              <w:spacing w:before="0" w:line="235" w:lineRule="auto"/>
              <w:ind w:left="79" w:right="206"/>
              <w:jc w:val="center"/>
              <w:rPr>
                <w:rFonts w:ascii="Century Gothic" w:hAnsi="Century Gothic" w:cs="Times New Roman"/>
                <w:i/>
                <w:sz w:val="20"/>
                <w:szCs w:val="20"/>
              </w:rPr>
            </w:pPr>
            <w:r>
              <w:rPr>
                <w:rFonts w:ascii="Century Gothic" w:hAnsi="Century Gothic" w:cs="Times New Roman"/>
                <w:i/>
                <w:color w:val="4C4D4F"/>
                <w:sz w:val="20"/>
                <w:szCs w:val="20"/>
              </w:rPr>
              <w:t>2, 4,5</w:t>
            </w:r>
          </w:p>
          <w:p w14:paraId="4620B3F7" w14:textId="77777777" w:rsidR="000E27D8" w:rsidRPr="009F388B" w:rsidRDefault="000E27D8" w:rsidP="007A3537">
            <w:pPr>
              <w:pStyle w:val="TableParagraph"/>
              <w:spacing w:before="0" w:line="235" w:lineRule="auto"/>
              <w:ind w:left="79" w:right="206"/>
              <w:jc w:val="center"/>
              <w:rPr>
                <w:rFonts w:ascii="Century Gothic" w:hAnsi="Century Gothic" w:cs="Times New Roman"/>
                <w:i/>
                <w:sz w:val="20"/>
                <w:szCs w:val="20"/>
              </w:rPr>
            </w:pPr>
          </w:p>
        </w:tc>
        <w:tc>
          <w:tcPr>
            <w:tcW w:w="8158" w:type="dxa"/>
          </w:tcPr>
          <w:p w14:paraId="6FA4E64A" w14:textId="77777777" w:rsidR="000E27D8" w:rsidRPr="009F388B" w:rsidRDefault="000E27D8" w:rsidP="007A3537">
            <w:pPr>
              <w:pStyle w:val="TableParagraph"/>
              <w:spacing w:before="18" w:line="235" w:lineRule="auto"/>
              <w:ind w:left="0"/>
              <w:rPr>
                <w:rFonts w:ascii="Century Gothic" w:hAnsi="Century Gothic" w:cs="Times New Roman"/>
                <w:i/>
                <w:sz w:val="20"/>
                <w:szCs w:val="20"/>
              </w:rPr>
            </w:pPr>
            <w:r>
              <w:rPr>
                <w:rFonts w:ascii="Century Gothic" w:hAnsi="Century Gothic" w:cs="Times New Roman"/>
                <w:i/>
                <w:color w:val="4C4D4F"/>
                <w:sz w:val="20"/>
                <w:szCs w:val="20"/>
              </w:rPr>
              <w:t xml:space="preserve">Desired impact: </w:t>
            </w:r>
            <w:r w:rsidRPr="009F388B">
              <w:rPr>
                <w:rFonts w:ascii="Century Gothic" w:hAnsi="Century Gothic" w:cs="Times New Roman"/>
                <w:i/>
                <w:color w:val="4C4D4F"/>
                <w:sz w:val="20"/>
                <w:szCs w:val="20"/>
              </w:rPr>
              <w:t>More</w:t>
            </w:r>
            <w:r w:rsidRPr="009F388B">
              <w:rPr>
                <w:rFonts w:ascii="Century Gothic" w:hAnsi="Century Gothic" w:cs="Times New Roman"/>
                <w:i/>
                <w:color w:val="4C4D4F"/>
                <w:spacing w:val="-5"/>
                <w:sz w:val="20"/>
                <w:szCs w:val="20"/>
              </w:rPr>
              <w:t xml:space="preserve"> </w:t>
            </w:r>
            <w:r w:rsidRPr="009F388B">
              <w:rPr>
                <w:rFonts w:ascii="Century Gothic" w:hAnsi="Century Gothic" w:cs="Times New Roman"/>
                <w:i/>
                <w:color w:val="4C4D4F"/>
                <w:sz w:val="20"/>
                <w:szCs w:val="20"/>
              </w:rPr>
              <w:t>pupils</w:t>
            </w:r>
            <w:r w:rsidRPr="009F388B">
              <w:rPr>
                <w:rFonts w:ascii="Century Gothic" w:hAnsi="Century Gothic" w:cs="Times New Roman"/>
                <w:i/>
                <w:color w:val="4C4D4F"/>
                <w:spacing w:val="-6"/>
                <w:sz w:val="20"/>
                <w:szCs w:val="20"/>
              </w:rPr>
              <w:t xml:space="preserve"> </w:t>
            </w:r>
            <w:r w:rsidRPr="009F388B">
              <w:rPr>
                <w:rFonts w:ascii="Century Gothic" w:hAnsi="Century Gothic" w:cs="Times New Roman"/>
                <w:i/>
                <w:color w:val="4C4D4F"/>
                <w:sz w:val="20"/>
                <w:szCs w:val="20"/>
              </w:rPr>
              <w:t>meeting their daily physical activity goal, more pupils</w:t>
            </w:r>
            <w:r w:rsidRPr="009F388B">
              <w:rPr>
                <w:rFonts w:ascii="Century Gothic" w:hAnsi="Century Gothic" w:cs="Times New Roman"/>
                <w:i/>
                <w:color w:val="4C4D4F"/>
                <w:spacing w:val="-16"/>
                <w:sz w:val="20"/>
                <w:szCs w:val="20"/>
              </w:rPr>
              <w:t xml:space="preserve"> </w:t>
            </w:r>
            <w:r w:rsidRPr="009F388B">
              <w:rPr>
                <w:rFonts w:ascii="Century Gothic" w:hAnsi="Century Gothic" w:cs="Times New Roman"/>
                <w:i/>
                <w:color w:val="4C4D4F"/>
                <w:sz w:val="20"/>
                <w:szCs w:val="20"/>
              </w:rPr>
              <w:t>encouraged</w:t>
            </w:r>
            <w:r w:rsidRPr="009F388B">
              <w:rPr>
                <w:rFonts w:ascii="Century Gothic" w:hAnsi="Century Gothic" w:cs="Times New Roman"/>
                <w:i/>
                <w:color w:val="4C4D4F"/>
                <w:spacing w:val="-16"/>
                <w:sz w:val="20"/>
                <w:szCs w:val="20"/>
              </w:rPr>
              <w:t xml:space="preserve"> </w:t>
            </w:r>
            <w:r w:rsidRPr="009F388B">
              <w:rPr>
                <w:rFonts w:ascii="Century Gothic" w:hAnsi="Century Gothic" w:cs="Times New Roman"/>
                <w:i/>
                <w:color w:val="4C4D4F"/>
                <w:sz w:val="20"/>
                <w:szCs w:val="20"/>
              </w:rPr>
              <w:t>to take part in PE and Sport Activities.</w:t>
            </w:r>
          </w:p>
        </w:tc>
        <w:tc>
          <w:tcPr>
            <w:tcW w:w="1343" w:type="dxa"/>
          </w:tcPr>
          <w:p w14:paraId="2423A3BD" w14:textId="77777777" w:rsidR="000E27D8" w:rsidRPr="009F388B" w:rsidRDefault="000E27D8" w:rsidP="007A3537">
            <w:pPr>
              <w:pStyle w:val="TableParagraph"/>
              <w:spacing w:before="18" w:line="235" w:lineRule="auto"/>
              <w:ind w:left="79" w:right="243"/>
              <w:rPr>
                <w:rFonts w:ascii="Century Gothic" w:hAnsi="Century Gothic" w:cs="Times New Roman"/>
                <w:i/>
                <w:sz w:val="20"/>
                <w:szCs w:val="20"/>
              </w:rPr>
            </w:pPr>
            <w:r w:rsidRPr="009F388B">
              <w:rPr>
                <w:rFonts w:ascii="Century Gothic" w:hAnsi="Century Gothic" w:cs="Times New Roman"/>
                <w:i/>
                <w:color w:val="4C4D4F"/>
                <w:sz w:val="20"/>
                <w:szCs w:val="20"/>
              </w:rPr>
              <w:t>£ 2800</w:t>
            </w:r>
          </w:p>
        </w:tc>
      </w:tr>
      <w:tr w:rsidR="000E27D8" w:rsidRPr="009F388B" w14:paraId="15C919C1" w14:textId="77777777" w:rsidTr="000E27D8">
        <w:trPr>
          <w:trHeight w:val="1041"/>
        </w:trPr>
        <w:tc>
          <w:tcPr>
            <w:tcW w:w="1969" w:type="dxa"/>
          </w:tcPr>
          <w:p w14:paraId="5F2BD6FC" w14:textId="77777777" w:rsidR="000E27D8" w:rsidRPr="009F388B" w:rsidRDefault="000E27D8" w:rsidP="007A3537">
            <w:pPr>
              <w:pStyle w:val="TableParagraph"/>
              <w:spacing w:before="18" w:line="235" w:lineRule="auto"/>
              <w:ind w:left="0" w:right="162"/>
              <w:rPr>
                <w:rFonts w:ascii="Century Gothic" w:hAnsi="Century Gothic" w:cs="Times New Roman"/>
                <w:i/>
                <w:color w:val="4C4D4F"/>
                <w:sz w:val="20"/>
                <w:szCs w:val="20"/>
              </w:rPr>
            </w:pPr>
            <w:r w:rsidRPr="009F388B">
              <w:rPr>
                <w:rFonts w:ascii="Century Gothic" w:hAnsi="Century Gothic" w:cs="Times New Roman"/>
                <w:i/>
                <w:color w:val="4C4D4F"/>
                <w:sz w:val="20"/>
                <w:szCs w:val="20"/>
              </w:rPr>
              <w:t>P.E</w:t>
            </w:r>
            <w:r>
              <w:rPr>
                <w:rFonts w:ascii="Century Gothic" w:hAnsi="Century Gothic" w:cs="Times New Roman"/>
                <w:i/>
                <w:color w:val="4C4D4F"/>
                <w:sz w:val="20"/>
                <w:szCs w:val="20"/>
              </w:rPr>
              <w:t>.</w:t>
            </w:r>
            <w:r w:rsidRPr="009F388B">
              <w:rPr>
                <w:rFonts w:ascii="Century Gothic" w:hAnsi="Century Gothic" w:cs="Times New Roman"/>
                <w:i/>
                <w:color w:val="4C4D4F"/>
                <w:sz w:val="20"/>
                <w:szCs w:val="20"/>
              </w:rPr>
              <w:t xml:space="preserve"> Passport </w:t>
            </w:r>
          </w:p>
        </w:tc>
        <w:tc>
          <w:tcPr>
            <w:tcW w:w="2642" w:type="dxa"/>
          </w:tcPr>
          <w:p w14:paraId="2FE36B46" w14:textId="77777777" w:rsidR="000E27D8" w:rsidRPr="009F388B" w:rsidRDefault="000E27D8" w:rsidP="007A3537">
            <w:pPr>
              <w:pStyle w:val="TableParagraph"/>
              <w:spacing w:before="1"/>
              <w:ind w:left="79"/>
              <w:rPr>
                <w:rFonts w:ascii="Century Gothic" w:hAnsi="Century Gothic" w:cs="Times New Roman"/>
                <w:i/>
                <w:color w:val="4C4D4F"/>
                <w:sz w:val="20"/>
                <w:szCs w:val="20"/>
              </w:rPr>
            </w:pPr>
            <w:r w:rsidRPr="009F388B">
              <w:rPr>
                <w:rFonts w:ascii="Century Gothic" w:hAnsi="Century Gothic" w:cs="Times New Roman"/>
                <w:i/>
                <w:color w:val="4C4D4F"/>
                <w:sz w:val="20"/>
                <w:szCs w:val="20"/>
              </w:rPr>
              <w:t xml:space="preserve">Staff and teachers </w:t>
            </w:r>
          </w:p>
        </w:tc>
        <w:tc>
          <w:tcPr>
            <w:tcW w:w="1481" w:type="dxa"/>
          </w:tcPr>
          <w:p w14:paraId="42971B38" w14:textId="77777777" w:rsidR="000E27D8" w:rsidRPr="009F388B" w:rsidRDefault="000E27D8" w:rsidP="007A3537">
            <w:pPr>
              <w:pStyle w:val="TableParagraph"/>
              <w:spacing w:before="18" w:line="235" w:lineRule="auto"/>
              <w:ind w:left="79" w:right="206"/>
              <w:jc w:val="center"/>
              <w:rPr>
                <w:rFonts w:ascii="Century Gothic" w:hAnsi="Century Gothic" w:cs="Times New Roman"/>
                <w:i/>
                <w:color w:val="4C4D4F"/>
                <w:sz w:val="20"/>
                <w:szCs w:val="20"/>
              </w:rPr>
            </w:pPr>
            <w:r>
              <w:rPr>
                <w:rFonts w:ascii="Century Gothic" w:hAnsi="Century Gothic" w:cs="Times New Roman"/>
                <w:sz w:val="20"/>
                <w:szCs w:val="20"/>
              </w:rPr>
              <w:t>1</w:t>
            </w:r>
          </w:p>
        </w:tc>
        <w:tc>
          <w:tcPr>
            <w:tcW w:w="8158" w:type="dxa"/>
          </w:tcPr>
          <w:p w14:paraId="39FC156D" w14:textId="77777777" w:rsidR="000E27D8" w:rsidRPr="009F388B"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 xml:space="preserve">Desired impact: </w:t>
            </w:r>
            <w:r w:rsidRPr="009F388B">
              <w:rPr>
                <w:rFonts w:ascii="Century Gothic" w:hAnsi="Century Gothic" w:cs="Times New Roman"/>
                <w:i/>
                <w:color w:val="4C4D4F"/>
                <w:sz w:val="20"/>
                <w:szCs w:val="20"/>
              </w:rPr>
              <w:t>Staff</w:t>
            </w:r>
            <w:r>
              <w:rPr>
                <w:rFonts w:ascii="Century Gothic" w:hAnsi="Century Gothic" w:cs="Times New Roman"/>
                <w:i/>
                <w:color w:val="4C4D4F"/>
                <w:sz w:val="20"/>
                <w:szCs w:val="20"/>
              </w:rPr>
              <w:t xml:space="preserve"> feel confident and well supported in terms of workload to be</w:t>
            </w:r>
            <w:r w:rsidRPr="009F388B">
              <w:rPr>
                <w:rFonts w:ascii="Century Gothic" w:hAnsi="Century Gothic" w:cs="Times New Roman"/>
                <w:i/>
                <w:color w:val="4C4D4F"/>
                <w:sz w:val="20"/>
                <w:szCs w:val="20"/>
              </w:rPr>
              <w:t xml:space="preserve"> able to deliver high quality P.E lessons and assess pupils accurately. </w:t>
            </w:r>
          </w:p>
        </w:tc>
        <w:tc>
          <w:tcPr>
            <w:tcW w:w="1343" w:type="dxa"/>
          </w:tcPr>
          <w:p w14:paraId="16CEC786" w14:textId="77777777" w:rsidR="000E27D8" w:rsidRPr="009F388B" w:rsidRDefault="000E27D8" w:rsidP="007A3537">
            <w:pPr>
              <w:pStyle w:val="TableParagraph"/>
              <w:spacing w:before="18" w:line="235" w:lineRule="auto"/>
              <w:ind w:left="79" w:right="243"/>
              <w:rPr>
                <w:rFonts w:ascii="Century Gothic" w:hAnsi="Century Gothic" w:cs="Times New Roman"/>
                <w:i/>
                <w:color w:val="4C4D4F"/>
                <w:sz w:val="20"/>
                <w:szCs w:val="20"/>
              </w:rPr>
            </w:pPr>
            <w:r w:rsidRPr="009F388B">
              <w:rPr>
                <w:rFonts w:ascii="Century Gothic" w:hAnsi="Century Gothic" w:cs="Times New Roman"/>
                <w:i/>
                <w:color w:val="4C4D4F"/>
                <w:sz w:val="20"/>
                <w:szCs w:val="20"/>
              </w:rPr>
              <w:t>£800</w:t>
            </w:r>
          </w:p>
        </w:tc>
      </w:tr>
      <w:tr w:rsidR="000E27D8" w:rsidRPr="009F388B" w14:paraId="4EF074BE" w14:textId="77777777" w:rsidTr="000E27D8">
        <w:trPr>
          <w:trHeight w:val="1250"/>
        </w:trPr>
        <w:tc>
          <w:tcPr>
            <w:tcW w:w="1969" w:type="dxa"/>
          </w:tcPr>
          <w:p w14:paraId="5EEDABD2" w14:textId="77777777" w:rsidR="000E27D8" w:rsidRPr="009F388B" w:rsidRDefault="000E27D8" w:rsidP="007A3537">
            <w:pPr>
              <w:pStyle w:val="TableParagraph"/>
              <w:spacing w:before="18" w:line="235" w:lineRule="auto"/>
              <w:ind w:left="0" w:right="162"/>
              <w:rPr>
                <w:rFonts w:ascii="Century Gothic" w:hAnsi="Century Gothic" w:cs="Times New Roman"/>
                <w:i/>
                <w:color w:val="4C4D4F"/>
                <w:sz w:val="20"/>
                <w:szCs w:val="20"/>
              </w:rPr>
            </w:pPr>
            <w:r w:rsidRPr="009F388B">
              <w:rPr>
                <w:rFonts w:ascii="Century Gothic" w:hAnsi="Century Gothic" w:cs="Times New Roman"/>
                <w:i/>
                <w:color w:val="4C4D4F"/>
                <w:sz w:val="20"/>
                <w:szCs w:val="20"/>
              </w:rPr>
              <w:t xml:space="preserve">Sports coordinator leading activities at lunch time. </w:t>
            </w:r>
          </w:p>
        </w:tc>
        <w:tc>
          <w:tcPr>
            <w:tcW w:w="2642" w:type="dxa"/>
          </w:tcPr>
          <w:p w14:paraId="5EE585A8" w14:textId="77777777" w:rsidR="000E27D8" w:rsidRPr="009F388B" w:rsidRDefault="000E27D8" w:rsidP="007A3537">
            <w:pPr>
              <w:pStyle w:val="TableParagraph"/>
              <w:spacing w:before="1"/>
              <w:ind w:left="79"/>
              <w:rPr>
                <w:rFonts w:ascii="Century Gothic" w:hAnsi="Century Gothic" w:cs="Times New Roman"/>
                <w:i/>
                <w:color w:val="4C4D4F"/>
                <w:sz w:val="20"/>
                <w:szCs w:val="20"/>
              </w:rPr>
            </w:pPr>
            <w:r w:rsidRPr="009F388B">
              <w:rPr>
                <w:rFonts w:ascii="Century Gothic" w:hAnsi="Century Gothic" w:cs="Times New Roman"/>
                <w:i/>
                <w:color w:val="4C4D4F"/>
                <w:sz w:val="20"/>
                <w:szCs w:val="20"/>
              </w:rPr>
              <w:t>Miss Dickerson</w:t>
            </w:r>
            <w:r>
              <w:rPr>
                <w:rFonts w:ascii="Century Gothic" w:hAnsi="Century Gothic" w:cs="Times New Roman"/>
                <w:i/>
                <w:color w:val="4C4D4F"/>
                <w:sz w:val="20"/>
                <w:szCs w:val="20"/>
              </w:rPr>
              <w:t>, KS1 and KS2 pupils across the whole year. EYFS pupils in the Summer term.</w:t>
            </w:r>
            <w:r w:rsidRPr="009F388B">
              <w:rPr>
                <w:rFonts w:ascii="Century Gothic" w:hAnsi="Century Gothic" w:cs="Times New Roman"/>
                <w:i/>
                <w:color w:val="4C4D4F"/>
                <w:sz w:val="20"/>
                <w:szCs w:val="20"/>
              </w:rPr>
              <w:t xml:space="preserve"> </w:t>
            </w:r>
          </w:p>
        </w:tc>
        <w:tc>
          <w:tcPr>
            <w:tcW w:w="1481" w:type="dxa"/>
          </w:tcPr>
          <w:p w14:paraId="26456D3A" w14:textId="77777777" w:rsidR="000E27D8" w:rsidRPr="009F388B" w:rsidRDefault="000E27D8" w:rsidP="007A3537">
            <w:pPr>
              <w:pStyle w:val="TableParagraph"/>
              <w:spacing w:before="18" w:line="235" w:lineRule="auto"/>
              <w:ind w:left="79" w:right="206"/>
              <w:jc w:val="center"/>
              <w:rPr>
                <w:rFonts w:ascii="Century Gothic" w:hAnsi="Century Gothic" w:cs="Times New Roman"/>
                <w:sz w:val="20"/>
                <w:szCs w:val="20"/>
              </w:rPr>
            </w:pPr>
            <w:r>
              <w:rPr>
                <w:rFonts w:ascii="Century Gothic" w:hAnsi="Century Gothic" w:cs="Times New Roman"/>
                <w:i/>
                <w:color w:val="4C4D4F"/>
                <w:sz w:val="20"/>
                <w:szCs w:val="20"/>
              </w:rPr>
              <w:t>2, 4</w:t>
            </w:r>
          </w:p>
        </w:tc>
        <w:tc>
          <w:tcPr>
            <w:tcW w:w="8158" w:type="dxa"/>
          </w:tcPr>
          <w:p w14:paraId="507C12D3" w14:textId="77777777" w:rsidR="000E27D8" w:rsidRPr="009F388B"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 xml:space="preserve">Desired impact: </w:t>
            </w:r>
            <w:r w:rsidRPr="009F388B">
              <w:rPr>
                <w:rFonts w:ascii="Century Gothic" w:hAnsi="Century Gothic" w:cs="Times New Roman"/>
                <w:i/>
                <w:color w:val="4C4D4F"/>
                <w:sz w:val="20"/>
                <w:szCs w:val="20"/>
              </w:rPr>
              <w:t>More</w:t>
            </w:r>
            <w:r w:rsidRPr="009F388B">
              <w:rPr>
                <w:rFonts w:ascii="Century Gothic" w:hAnsi="Century Gothic" w:cs="Times New Roman"/>
                <w:i/>
                <w:color w:val="4C4D4F"/>
                <w:spacing w:val="-5"/>
                <w:sz w:val="20"/>
                <w:szCs w:val="20"/>
              </w:rPr>
              <w:t xml:space="preserve"> </w:t>
            </w:r>
            <w:r w:rsidRPr="009F388B">
              <w:rPr>
                <w:rFonts w:ascii="Century Gothic" w:hAnsi="Century Gothic" w:cs="Times New Roman"/>
                <w:i/>
                <w:color w:val="4C4D4F"/>
                <w:sz w:val="20"/>
                <w:szCs w:val="20"/>
              </w:rPr>
              <w:t>pupils</w:t>
            </w:r>
            <w:r w:rsidRPr="009F388B">
              <w:rPr>
                <w:rFonts w:ascii="Century Gothic" w:hAnsi="Century Gothic" w:cs="Times New Roman"/>
                <w:i/>
                <w:color w:val="4C4D4F"/>
                <w:spacing w:val="-6"/>
                <w:sz w:val="20"/>
                <w:szCs w:val="20"/>
              </w:rPr>
              <w:t xml:space="preserve"> </w:t>
            </w:r>
            <w:r w:rsidRPr="009F388B">
              <w:rPr>
                <w:rFonts w:ascii="Century Gothic" w:hAnsi="Century Gothic" w:cs="Times New Roman"/>
                <w:i/>
                <w:color w:val="4C4D4F"/>
                <w:sz w:val="20"/>
                <w:szCs w:val="20"/>
              </w:rPr>
              <w:t>meeting their daily physical activity goal, more pupils</w:t>
            </w:r>
            <w:r w:rsidRPr="009F388B">
              <w:rPr>
                <w:rFonts w:ascii="Century Gothic" w:hAnsi="Century Gothic" w:cs="Times New Roman"/>
                <w:i/>
                <w:color w:val="4C4D4F"/>
                <w:spacing w:val="-16"/>
                <w:sz w:val="20"/>
                <w:szCs w:val="20"/>
              </w:rPr>
              <w:t xml:space="preserve"> </w:t>
            </w:r>
            <w:r w:rsidRPr="009F388B">
              <w:rPr>
                <w:rFonts w:ascii="Century Gothic" w:hAnsi="Century Gothic" w:cs="Times New Roman"/>
                <w:i/>
                <w:color w:val="4C4D4F"/>
                <w:sz w:val="20"/>
                <w:szCs w:val="20"/>
              </w:rPr>
              <w:t>encouraged</w:t>
            </w:r>
            <w:r w:rsidRPr="009F388B">
              <w:rPr>
                <w:rFonts w:ascii="Century Gothic" w:hAnsi="Century Gothic" w:cs="Times New Roman"/>
                <w:i/>
                <w:color w:val="4C4D4F"/>
                <w:spacing w:val="-16"/>
                <w:sz w:val="20"/>
                <w:szCs w:val="20"/>
              </w:rPr>
              <w:t xml:space="preserve"> </w:t>
            </w:r>
            <w:r w:rsidRPr="009F388B">
              <w:rPr>
                <w:rFonts w:ascii="Century Gothic" w:hAnsi="Century Gothic" w:cs="Times New Roman"/>
                <w:i/>
                <w:color w:val="4C4D4F"/>
                <w:sz w:val="20"/>
                <w:szCs w:val="20"/>
              </w:rPr>
              <w:t>to take part in PE and Sport Activities.</w:t>
            </w:r>
          </w:p>
        </w:tc>
        <w:tc>
          <w:tcPr>
            <w:tcW w:w="1343" w:type="dxa"/>
          </w:tcPr>
          <w:p w14:paraId="42EB10CE" w14:textId="77777777" w:rsidR="000E27D8" w:rsidRPr="009F388B" w:rsidRDefault="000E27D8" w:rsidP="007A3537">
            <w:pPr>
              <w:pStyle w:val="TableParagraph"/>
              <w:spacing w:before="18" w:line="235" w:lineRule="auto"/>
              <w:ind w:left="79" w:right="243"/>
              <w:rPr>
                <w:rFonts w:ascii="Century Gothic" w:hAnsi="Century Gothic" w:cs="Times New Roman"/>
                <w:i/>
                <w:color w:val="4C4D4F"/>
                <w:sz w:val="20"/>
                <w:szCs w:val="20"/>
              </w:rPr>
            </w:pPr>
            <w:r w:rsidRPr="009F388B">
              <w:rPr>
                <w:rFonts w:ascii="Century Gothic" w:hAnsi="Century Gothic" w:cs="Times New Roman"/>
                <w:i/>
                <w:color w:val="4C4D4F"/>
                <w:sz w:val="20"/>
                <w:szCs w:val="20"/>
              </w:rPr>
              <w:t>£</w:t>
            </w:r>
            <w:r>
              <w:rPr>
                <w:rFonts w:ascii="Century Gothic" w:hAnsi="Century Gothic" w:cs="Times New Roman"/>
                <w:i/>
                <w:color w:val="4C4D4F"/>
                <w:sz w:val="20"/>
                <w:szCs w:val="20"/>
              </w:rPr>
              <w:t>2300</w:t>
            </w:r>
          </w:p>
        </w:tc>
      </w:tr>
      <w:tr w:rsidR="000E27D8" w:rsidRPr="009F388B" w14:paraId="75A72DE8" w14:textId="77777777" w:rsidTr="000E27D8">
        <w:trPr>
          <w:trHeight w:val="1179"/>
        </w:trPr>
        <w:tc>
          <w:tcPr>
            <w:tcW w:w="1969" w:type="dxa"/>
          </w:tcPr>
          <w:p w14:paraId="79BB88EB" w14:textId="77777777" w:rsidR="000E27D8" w:rsidRPr="009F388B" w:rsidRDefault="000E27D8" w:rsidP="007A3537">
            <w:pPr>
              <w:pStyle w:val="TableParagraph"/>
              <w:spacing w:before="18" w:line="235" w:lineRule="auto"/>
              <w:ind w:left="0" w:right="162"/>
              <w:rPr>
                <w:rFonts w:ascii="Century Gothic" w:hAnsi="Century Gothic" w:cs="Times New Roman"/>
                <w:i/>
                <w:color w:val="4C4D4F"/>
                <w:sz w:val="20"/>
                <w:szCs w:val="20"/>
              </w:rPr>
            </w:pPr>
            <w:r w:rsidRPr="009F388B">
              <w:rPr>
                <w:rFonts w:ascii="Century Gothic" w:hAnsi="Century Gothic" w:cs="Times New Roman"/>
                <w:i/>
                <w:color w:val="4C4D4F"/>
                <w:sz w:val="20"/>
                <w:szCs w:val="20"/>
              </w:rPr>
              <w:t>Catch up Swimming sessions</w:t>
            </w:r>
          </w:p>
        </w:tc>
        <w:tc>
          <w:tcPr>
            <w:tcW w:w="2642" w:type="dxa"/>
          </w:tcPr>
          <w:p w14:paraId="2A808ECB" w14:textId="77777777" w:rsidR="000E27D8" w:rsidRPr="009F388B" w:rsidRDefault="000E27D8" w:rsidP="007A3537">
            <w:pPr>
              <w:pStyle w:val="TableParagraph"/>
              <w:spacing w:before="1"/>
              <w:ind w:left="79"/>
              <w:rPr>
                <w:rFonts w:ascii="Century Gothic" w:hAnsi="Century Gothic" w:cs="Times New Roman"/>
                <w:i/>
                <w:color w:val="4C4D4F"/>
                <w:sz w:val="20"/>
                <w:szCs w:val="20"/>
              </w:rPr>
            </w:pPr>
            <w:r>
              <w:rPr>
                <w:rFonts w:ascii="Century Gothic" w:hAnsi="Century Gothic" w:cs="Times New Roman"/>
                <w:i/>
                <w:color w:val="4C4D4F"/>
                <w:sz w:val="20"/>
                <w:szCs w:val="20"/>
              </w:rPr>
              <w:t>All children who have not met the required standard for swimming 25m in KS2.</w:t>
            </w:r>
          </w:p>
        </w:tc>
        <w:tc>
          <w:tcPr>
            <w:tcW w:w="1481" w:type="dxa"/>
          </w:tcPr>
          <w:p w14:paraId="20F2B91F" w14:textId="77777777" w:rsidR="000E27D8" w:rsidRPr="009F388B" w:rsidRDefault="000E27D8" w:rsidP="007A3537">
            <w:pPr>
              <w:pStyle w:val="TableParagraph"/>
              <w:spacing w:before="5"/>
              <w:ind w:left="0"/>
              <w:jc w:val="center"/>
              <w:rPr>
                <w:rFonts w:ascii="Century Gothic" w:hAnsi="Century Gothic" w:cs="Times New Roman"/>
                <w:i/>
                <w:color w:val="4C4D4F"/>
                <w:sz w:val="20"/>
                <w:szCs w:val="20"/>
              </w:rPr>
            </w:pPr>
            <w:r>
              <w:rPr>
                <w:rFonts w:ascii="Century Gothic" w:hAnsi="Century Gothic" w:cs="Times New Roman"/>
                <w:sz w:val="20"/>
                <w:szCs w:val="20"/>
              </w:rPr>
              <w:t>4</w:t>
            </w:r>
          </w:p>
        </w:tc>
        <w:tc>
          <w:tcPr>
            <w:tcW w:w="8158" w:type="dxa"/>
          </w:tcPr>
          <w:p w14:paraId="1AB496A8"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Desired impact: That all children can swim 25 m by the time they leave Richard Hill. That any COVID gaps in swimming that children have are filled.</w:t>
            </w:r>
          </w:p>
          <w:p w14:paraId="1D046DF2"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p>
          <w:p w14:paraId="4DFA9842" w14:textId="77777777" w:rsidR="000E27D8" w:rsidRPr="009F388B"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Desired sustainability: That the program of swimming we have in place for KS2 is effective so that no children need to catch up or have legacy gaps.</w:t>
            </w:r>
          </w:p>
        </w:tc>
        <w:tc>
          <w:tcPr>
            <w:tcW w:w="1343" w:type="dxa"/>
          </w:tcPr>
          <w:p w14:paraId="21AFF06C" w14:textId="77777777" w:rsidR="000E27D8" w:rsidRPr="009F388B" w:rsidRDefault="000E27D8" w:rsidP="007A3537">
            <w:pPr>
              <w:pStyle w:val="TableParagraph"/>
              <w:spacing w:before="18" w:line="235" w:lineRule="auto"/>
              <w:ind w:left="79" w:right="243"/>
              <w:rPr>
                <w:rFonts w:ascii="Century Gothic" w:hAnsi="Century Gothic" w:cs="Times New Roman"/>
                <w:i/>
                <w:color w:val="4C4D4F"/>
                <w:sz w:val="20"/>
                <w:szCs w:val="20"/>
              </w:rPr>
            </w:pPr>
            <w:r>
              <w:rPr>
                <w:rFonts w:ascii="Century Gothic" w:hAnsi="Century Gothic" w:cs="Times New Roman"/>
                <w:i/>
                <w:color w:val="4C4D4F"/>
                <w:sz w:val="20"/>
                <w:szCs w:val="20"/>
              </w:rPr>
              <w:t>£2000</w:t>
            </w:r>
          </w:p>
        </w:tc>
      </w:tr>
      <w:tr w:rsidR="000E27D8" w:rsidRPr="009F388B" w14:paraId="266A8341" w14:textId="77777777" w:rsidTr="000E27D8">
        <w:trPr>
          <w:trHeight w:val="1392"/>
        </w:trPr>
        <w:tc>
          <w:tcPr>
            <w:tcW w:w="1969" w:type="dxa"/>
          </w:tcPr>
          <w:p w14:paraId="299912D8" w14:textId="77777777" w:rsidR="000E27D8" w:rsidRDefault="000E27D8" w:rsidP="007A3537">
            <w:pPr>
              <w:pStyle w:val="TableParagraph"/>
              <w:spacing w:before="18" w:line="235" w:lineRule="auto"/>
              <w:ind w:left="0" w:right="162"/>
              <w:rPr>
                <w:rFonts w:ascii="Century Gothic" w:hAnsi="Century Gothic" w:cs="Times New Roman"/>
                <w:i/>
                <w:color w:val="4C4D4F"/>
                <w:sz w:val="20"/>
                <w:szCs w:val="20"/>
              </w:rPr>
            </w:pPr>
            <w:r w:rsidRPr="009F388B">
              <w:rPr>
                <w:rFonts w:ascii="Century Gothic" w:hAnsi="Century Gothic" w:cs="Times New Roman"/>
                <w:i/>
                <w:color w:val="4C4D4F"/>
                <w:sz w:val="20"/>
                <w:szCs w:val="20"/>
              </w:rPr>
              <w:lastRenderedPageBreak/>
              <w:t xml:space="preserve">Mental Health Provision -Parent link worker </w:t>
            </w:r>
            <w:r>
              <w:rPr>
                <w:rFonts w:ascii="Century Gothic" w:hAnsi="Century Gothic" w:cs="Times New Roman"/>
                <w:i/>
                <w:color w:val="4C4D4F"/>
                <w:sz w:val="20"/>
                <w:szCs w:val="20"/>
              </w:rPr>
              <w:t>trail</w:t>
            </w:r>
          </w:p>
          <w:p w14:paraId="7074C228" w14:textId="77777777" w:rsidR="000E27D8" w:rsidRDefault="000E27D8" w:rsidP="007A3537">
            <w:pPr>
              <w:pStyle w:val="TableParagraph"/>
              <w:spacing w:before="18" w:line="235" w:lineRule="auto"/>
              <w:ind w:left="0" w:right="162"/>
              <w:rPr>
                <w:rFonts w:ascii="Century Gothic" w:hAnsi="Century Gothic" w:cs="Times New Roman"/>
                <w:i/>
                <w:color w:val="4C4D4F"/>
                <w:sz w:val="20"/>
                <w:szCs w:val="20"/>
              </w:rPr>
            </w:pPr>
          </w:p>
          <w:p w14:paraId="4A4962A1" w14:textId="77777777" w:rsidR="000E27D8" w:rsidRPr="009F388B" w:rsidRDefault="000E27D8" w:rsidP="007A3537">
            <w:pPr>
              <w:pStyle w:val="TableParagraph"/>
              <w:spacing w:before="18" w:line="235" w:lineRule="auto"/>
              <w:ind w:left="0" w:right="162"/>
              <w:rPr>
                <w:rFonts w:ascii="Century Gothic" w:hAnsi="Century Gothic" w:cs="Times New Roman"/>
                <w:i/>
                <w:color w:val="4C4D4F"/>
                <w:sz w:val="20"/>
                <w:szCs w:val="20"/>
              </w:rPr>
            </w:pPr>
            <w:r>
              <w:rPr>
                <w:rFonts w:ascii="Century Gothic" w:hAnsi="Century Gothic" w:cs="Times New Roman"/>
                <w:i/>
                <w:color w:val="4C4D4F"/>
                <w:sz w:val="20"/>
                <w:szCs w:val="20"/>
              </w:rPr>
              <w:t>(ELSA training, DSL resources, Nurture resources)</w:t>
            </w:r>
          </w:p>
        </w:tc>
        <w:tc>
          <w:tcPr>
            <w:tcW w:w="2642" w:type="dxa"/>
          </w:tcPr>
          <w:p w14:paraId="7C599C1E" w14:textId="77777777" w:rsidR="000E27D8" w:rsidRPr="009F388B" w:rsidRDefault="000E27D8" w:rsidP="007A3537">
            <w:pPr>
              <w:pStyle w:val="TableParagraph"/>
              <w:spacing w:before="1"/>
              <w:ind w:left="79"/>
              <w:rPr>
                <w:rFonts w:ascii="Century Gothic" w:hAnsi="Century Gothic" w:cs="Times New Roman"/>
                <w:i/>
                <w:color w:val="4C4D4F"/>
                <w:sz w:val="20"/>
                <w:szCs w:val="20"/>
              </w:rPr>
            </w:pPr>
            <w:r w:rsidRPr="009F388B">
              <w:rPr>
                <w:rFonts w:ascii="Century Gothic" w:hAnsi="Century Gothic" w:cs="Times New Roman"/>
                <w:i/>
                <w:color w:val="4C4D4F"/>
                <w:sz w:val="20"/>
                <w:szCs w:val="20"/>
              </w:rPr>
              <w:t xml:space="preserve">All children and families from EYFS to Y6. </w:t>
            </w:r>
          </w:p>
        </w:tc>
        <w:tc>
          <w:tcPr>
            <w:tcW w:w="1481" w:type="dxa"/>
          </w:tcPr>
          <w:p w14:paraId="14C71EBE" w14:textId="77777777" w:rsidR="000E27D8" w:rsidRPr="009F388B" w:rsidRDefault="000E27D8" w:rsidP="007A3537">
            <w:pPr>
              <w:pStyle w:val="TableParagraph"/>
              <w:spacing w:before="18" w:line="235" w:lineRule="auto"/>
              <w:ind w:left="79" w:right="206"/>
              <w:jc w:val="center"/>
              <w:rPr>
                <w:rFonts w:ascii="Century Gothic" w:hAnsi="Century Gothic" w:cs="Times New Roman"/>
                <w:i/>
                <w:color w:val="4C4D4F"/>
                <w:sz w:val="20"/>
                <w:szCs w:val="20"/>
              </w:rPr>
            </w:pPr>
            <w:r>
              <w:rPr>
                <w:rFonts w:ascii="Century Gothic" w:hAnsi="Century Gothic" w:cs="Times New Roman"/>
                <w:i/>
                <w:color w:val="4C4D4F"/>
                <w:sz w:val="20"/>
                <w:szCs w:val="20"/>
              </w:rPr>
              <w:t>2, 4,5</w:t>
            </w:r>
          </w:p>
        </w:tc>
        <w:tc>
          <w:tcPr>
            <w:tcW w:w="8158" w:type="dxa"/>
          </w:tcPr>
          <w:p w14:paraId="35F30B9B"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Desired impact: Improve children’s confidence, resilience. Work with children and families to meet emotional and well being needs to enable them to engage in physical activity and sport. Support with non-attendance, dietary, medical and sensory needs to ensure all children are able to engage in PE and physical activity at school.</w:t>
            </w:r>
          </w:p>
          <w:p w14:paraId="48111612"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p>
          <w:p w14:paraId="5288856F" w14:textId="77777777" w:rsidR="000E27D8" w:rsidRPr="009F388B"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 xml:space="preserve">Desired sustainability: If this role is effective is more children being able to participate fully in PE, School Sport and Physical activity due to their other needs being met then the school will meet this cost in the long term. </w:t>
            </w:r>
          </w:p>
        </w:tc>
        <w:tc>
          <w:tcPr>
            <w:tcW w:w="1343" w:type="dxa"/>
          </w:tcPr>
          <w:p w14:paraId="5A73C572" w14:textId="77777777" w:rsidR="000E27D8" w:rsidRPr="009F388B" w:rsidRDefault="000E27D8" w:rsidP="007A3537">
            <w:pPr>
              <w:pStyle w:val="TableParagraph"/>
              <w:spacing w:before="18" w:line="235" w:lineRule="auto"/>
              <w:ind w:left="79" w:right="243"/>
              <w:rPr>
                <w:rFonts w:ascii="Century Gothic" w:hAnsi="Century Gothic" w:cs="Times New Roman"/>
                <w:i/>
                <w:color w:val="4C4D4F"/>
                <w:sz w:val="20"/>
                <w:szCs w:val="20"/>
              </w:rPr>
            </w:pPr>
            <w:r>
              <w:rPr>
                <w:rFonts w:ascii="Century Gothic" w:hAnsi="Century Gothic" w:cs="Times New Roman"/>
                <w:i/>
                <w:color w:val="4C4D4F"/>
                <w:sz w:val="20"/>
                <w:szCs w:val="20"/>
              </w:rPr>
              <w:t>£4000</w:t>
            </w:r>
          </w:p>
        </w:tc>
      </w:tr>
      <w:tr w:rsidR="000E27D8" w:rsidRPr="009F388B" w14:paraId="37592D38" w14:textId="77777777" w:rsidTr="000E27D8">
        <w:trPr>
          <w:trHeight w:val="1250"/>
        </w:trPr>
        <w:tc>
          <w:tcPr>
            <w:tcW w:w="1969" w:type="dxa"/>
          </w:tcPr>
          <w:p w14:paraId="5F3A0A1C" w14:textId="77777777" w:rsidR="000E27D8" w:rsidRPr="009F388B" w:rsidRDefault="000E27D8" w:rsidP="007A3537">
            <w:pPr>
              <w:pStyle w:val="TableParagraph"/>
              <w:spacing w:before="18" w:line="235" w:lineRule="auto"/>
              <w:ind w:left="0" w:right="162"/>
              <w:rPr>
                <w:rFonts w:ascii="Century Gothic" w:hAnsi="Century Gothic" w:cs="Times New Roman"/>
                <w:i/>
                <w:color w:val="4C4D4F"/>
                <w:sz w:val="20"/>
                <w:szCs w:val="20"/>
              </w:rPr>
            </w:pPr>
            <w:r w:rsidRPr="009F388B">
              <w:rPr>
                <w:rFonts w:ascii="Century Gothic" w:hAnsi="Century Gothic" w:cs="Times New Roman"/>
                <w:i/>
                <w:color w:val="4C4D4F"/>
                <w:sz w:val="20"/>
                <w:szCs w:val="20"/>
              </w:rPr>
              <w:t xml:space="preserve">New sports equipment </w:t>
            </w:r>
          </w:p>
        </w:tc>
        <w:tc>
          <w:tcPr>
            <w:tcW w:w="2642" w:type="dxa"/>
          </w:tcPr>
          <w:p w14:paraId="50A2C889" w14:textId="77777777" w:rsidR="000E27D8" w:rsidRPr="009F388B" w:rsidRDefault="000E27D8" w:rsidP="007A3537">
            <w:pPr>
              <w:pStyle w:val="TableParagraph"/>
              <w:spacing w:before="1"/>
              <w:ind w:left="79"/>
              <w:rPr>
                <w:rFonts w:ascii="Century Gothic" w:hAnsi="Century Gothic" w:cs="Times New Roman"/>
                <w:i/>
                <w:color w:val="4C4D4F"/>
                <w:sz w:val="20"/>
                <w:szCs w:val="20"/>
              </w:rPr>
            </w:pPr>
            <w:r>
              <w:rPr>
                <w:rFonts w:ascii="Century Gothic" w:hAnsi="Century Gothic" w:cs="Times New Roman"/>
                <w:i/>
                <w:color w:val="4C4D4F"/>
                <w:sz w:val="20"/>
                <w:szCs w:val="20"/>
              </w:rPr>
              <w:t>All children F1- Y6</w:t>
            </w:r>
          </w:p>
        </w:tc>
        <w:tc>
          <w:tcPr>
            <w:tcW w:w="1481" w:type="dxa"/>
          </w:tcPr>
          <w:p w14:paraId="0FF40CFC" w14:textId="77777777" w:rsidR="000E27D8" w:rsidRPr="009F388B" w:rsidRDefault="000E27D8" w:rsidP="007A3537">
            <w:pPr>
              <w:pStyle w:val="TableParagraph"/>
              <w:spacing w:before="18" w:line="235" w:lineRule="auto"/>
              <w:ind w:left="79" w:right="206"/>
              <w:jc w:val="center"/>
              <w:rPr>
                <w:rFonts w:ascii="Century Gothic" w:hAnsi="Century Gothic" w:cs="Times New Roman"/>
                <w:i/>
                <w:color w:val="4C4D4F"/>
                <w:sz w:val="20"/>
                <w:szCs w:val="20"/>
              </w:rPr>
            </w:pPr>
            <w:r>
              <w:rPr>
                <w:rFonts w:ascii="Century Gothic" w:hAnsi="Century Gothic" w:cs="Times New Roman"/>
                <w:i/>
                <w:color w:val="4C4D4F"/>
                <w:sz w:val="20"/>
                <w:szCs w:val="20"/>
              </w:rPr>
              <w:t>1, 2, 3, 4, 5</w:t>
            </w:r>
          </w:p>
        </w:tc>
        <w:tc>
          <w:tcPr>
            <w:tcW w:w="8158" w:type="dxa"/>
          </w:tcPr>
          <w:p w14:paraId="20A2D187"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Desired impact: That teachers and pupils have the correct and high-quality equipment to teach PE and use for School Sport and physical activity in and effort to ensure that these high-quality resources impact the provision.</w:t>
            </w:r>
          </w:p>
          <w:p w14:paraId="214CE171"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p>
          <w:p w14:paraId="1D7164C6" w14:textId="77777777" w:rsidR="000E27D8" w:rsidRPr="009F388B"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 xml:space="preserve">Desired sustainability: The school will hold a bank of high-quality physical resources to use with pupils going forward that match the curriculum requirements and for school sport and physical activity. </w:t>
            </w:r>
          </w:p>
        </w:tc>
        <w:tc>
          <w:tcPr>
            <w:tcW w:w="1343" w:type="dxa"/>
          </w:tcPr>
          <w:p w14:paraId="2233C6AA" w14:textId="77777777" w:rsidR="000E27D8" w:rsidRPr="009F388B" w:rsidRDefault="000E27D8" w:rsidP="007A3537">
            <w:pPr>
              <w:pStyle w:val="TableParagraph"/>
              <w:spacing w:before="18" w:line="235" w:lineRule="auto"/>
              <w:ind w:left="79" w:right="243"/>
              <w:rPr>
                <w:rFonts w:ascii="Century Gothic" w:hAnsi="Century Gothic" w:cs="Times New Roman"/>
                <w:i/>
                <w:color w:val="4C4D4F"/>
                <w:sz w:val="20"/>
                <w:szCs w:val="20"/>
              </w:rPr>
            </w:pPr>
            <w:r>
              <w:rPr>
                <w:rFonts w:ascii="Century Gothic" w:hAnsi="Century Gothic" w:cs="Times New Roman"/>
                <w:i/>
                <w:color w:val="4C4D4F"/>
                <w:sz w:val="20"/>
                <w:szCs w:val="20"/>
              </w:rPr>
              <w:t>£2000</w:t>
            </w:r>
          </w:p>
        </w:tc>
      </w:tr>
      <w:tr w:rsidR="000E27D8" w:rsidRPr="009F388B" w14:paraId="4E0A0EEA" w14:textId="77777777" w:rsidTr="000E27D8">
        <w:trPr>
          <w:trHeight w:val="1462"/>
        </w:trPr>
        <w:tc>
          <w:tcPr>
            <w:tcW w:w="1969" w:type="dxa"/>
          </w:tcPr>
          <w:p w14:paraId="73287F6D" w14:textId="77777777" w:rsidR="000E27D8" w:rsidRPr="009F388B" w:rsidRDefault="000E27D8" w:rsidP="007A3537">
            <w:pPr>
              <w:pStyle w:val="TableParagraph"/>
              <w:spacing w:before="18" w:line="235" w:lineRule="auto"/>
              <w:ind w:left="0" w:right="162"/>
              <w:rPr>
                <w:rFonts w:ascii="Century Gothic" w:hAnsi="Century Gothic" w:cs="Times New Roman"/>
                <w:i/>
                <w:color w:val="4C4D4F"/>
                <w:sz w:val="20"/>
                <w:szCs w:val="20"/>
              </w:rPr>
            </w:pPr>
            <w:r w:rsidRPr="009F388B">
              <w:rPr>
                <w:rFonts w:ascii="Century Gothic" w:hAnsi="Century Gothic" w:cs="Times New Roman"/>
                <w:i/>
                <w:color w:val="4C4D4F"/>
                <w:sz w:val="20"/>
                <w:szCs w:val="20"/>
              </w:rPr>
              <w:t xml:space="preserve">Gymnastics club </w:t>
            </w:r>
          </w:p>
        </w:tc>
        <w:tc>
          <w:tcPr>
            <w:tcW w:w="2642" w:type="dxa"/>
          </w:tcPr>
          <w:p w14:paraId="73AD80BD" w14:textId="77777777" w:rsidR="000E27D8" w:rsidRPr="009F388B" w:rsidRDefault="000E27D8" w:rsidP="007A3537">
            <w:pPr>
              <w:pStyle w:val="TableParagraph"/>
              <w:spacing w:before="1"/>
              <w:ind w:left="79"/>
              <w:rPr>
                <w:rFonts w:ascii="Century Gothic" w:hAnsi="Century Gothic" w:cs="Times New Roman"/>
                <w:i/>
                <w:color w:val="4C4D4F"/>
                <w:sz w:val="20"/>
                <w:szCs w:val="20"/>
              </w:rPr>
            </w:pPr>
            <w:r w:rsidRPr="009F388B">
              <w:rPr>
                <w:rFonts w:ascii="Century Gothic" w:hAnsi="Century Gothic" w:cs="Times New Roman"/>
                <w:i/>
                <w:color w:val="4C4D4F"/>
                <w:sz w:val="20"/>
                <w:szCs w:val="20"/>
              </w:rPr>
              <w:t xml:space="preserve">Little springers </w:t>
            </w:r>
            <w:r>
              <w:rPr>
                <w:rFonts w:ascii="Century Gothic" w:hAnsi="Century Gothic" w:cs="Times New Roman"/>
                <w:i/>
                <w:color w:val="4C4D4F"/>
                <w:sz w:val="20"/>
                <w:szCs w:val="20"/>
              </w:rPr>
              <w:t>for KS1 and KS2 children</w:t>
            </w:r>
          </w:p>
        </w:tc>
        <w:tc>
          <w:tcPr>
            <w:tcW w:w="1481" w:type="dxa"/>
          </w:tcPr>
          <w:p w14:paraId="6230D482" w14:textId="77777777" w:rsidR="000E27D8" w:rsidRPr="009F388B" w:rsidRDefault="000E27D8" w:rsidP="007A3537">
            <w:pPr>
              <w:pStyle w:val="TableParagraph"/>
              <w:spacing w:before="18" w:line="235" w:lineRule="auto"/>
              <w:ind w:left="79" w:right="206"/>
              <w:jc w:val="center"/>
              <w:rPr>
                <w:rFonts w:ascii="Century Gothic" w:hAnsi="Century Gothic" w:cs="Times New Roman"/>
                <w:i/>
                <w:color w:val="4C4D4F"/>
                <w:sz w:val="20"/>
                <w:szCs w:val="20"/>
              </w:rPr>
            </w:pPr>
            <w:r>
              <w:rPr>
                <w:rFonts w:ascii="Century Gothic" w:hAnsi="Century Gothic" w:cs="Times New Roman"/>
                <w:i/>
                <w:color w:val="4C4D4F"/>
                <w:sz w:val="20"/>
                <w:szCs w:val="20"/>
              </w:rPr>
              <w:t>2</w:t>
            </w:r>
          </w:p>
        </w:tc>
        <w:tc>
          <w:tcPr>
            <w:tcW w:w="8158" w:type="dxa"/>
          </w:tcPr>
          <w:p w14:paraId="06557731"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 xml:space="preserve">Desired impact: That children increase their engagement in regular physical activity and the children get a broader range of sports to engage with on the school site. </w:t>
            </w:r>
          </w:p>
          <w:p w14:paraId="17CA3EDD"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p>
          <w:p w14:paraId="44DA5045" w14:textId="77777777" w:rsidR="000E27D8" w:rsidRPr="009F388B"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 xml:space="preserve">Desired sustainability: That children are signposted to local gymnastics clubs to continue their engagement with the sport. </w:t>
            </w:r>
          </w:p>
        </w:tc>
        <w:tc>
          <w:tcPr>
            <w:tcW w:w="1343" w:type="dxa"/>
          </w:tcPr>
          <w:p w14:paraId="06463273" w14:textId="77777777" w:rsidR="000E27D8" w:rsidRPr="009F388B" w:rsidRDefault="000E27D8" w:rsidP="007A3537">
            <w:pPr>
              <w:pStyle w:val="TableParagraph"/>
              <w:spacing w:before="18" w:line="235" w:lineRule="auto"/>
              <w:ind w:left="79" w:right="243"/>
              <w:rPr>
                <w:rFonts w:ascii="Century Gothic" w:hAnsi="Century Gothic" w:cs="Times New Roman"/>
                <w:i/>
                <w:color w:val="4C4D4F"/>
                <w:sz w:val="20"/>
                <w:szCs w:val="20"/>
              </w:rPr>
            </w:pPr>
            <w:r w:rsidRPr="009F388B">
              <w:rPr>
                <w:rFonts w:ascii="Century Gothic" w:hAnsi="Century Gothic" w:cs="Times New Roman"/>
                <w:i/>
                <w:color w:val="4C4D4F"/>
                <w:sz w:val="20"/>
                <w:szCs w:val="20"/>
              </w:rPr>
              <w:t>£600</w:t>
            </w:r>
          </w:p>
        </w:tc>
      </w:tr>
      <w:tr w:rsidR="000E27D8" w:rsidRPr="009F388B" w14:paraId="549EE11C" w14:textId="77777777" w:rsidTr="000E27D8">
        <w:trPr>
          <w:trHeight w:val="961"/>
        </w:trPr>
        <w:tc>
          <w:tcPr>
            <w:tcW w:w="1969" w:type="dxa"/>
          </w:tcPr>
          <w:p w14:paraId="72EAF621" w14:textId="77777777" w:rsidR="000E27D8" w:rsidRPr="009F388B" w:rsidRDefault="000E27D8" w:rsidP="007A3537">
            <w:pPr>
              <w:pStyle w:val="TableParagraph"/>
              <w:spacing w:before="18" w:line="235" w:lineRule="auto"/>
              <w:ind w:left="0" w:right="162"/>
              <w:rPr>
                <w:rFonts w:ascii="Century Gothic" w:hAnsi="Century Gothic" w:cs="Times New Roman"/>
                <w:i/>
                <w:color w:val="4C4D4F"/>
                <w:sz w:val="20"/>
                <w:szCs w:val="20"/>
              </w:rPr>
            </w:pPr>
            <w:r w:rsidRPr="009F388B">
              <w:rPr>
                <w:rFonts w:ascii="Century Gothic" w:hAnsi="Century Gothic" w:cs="Times New Roman"/>
                <w:i/>
                <w:color w:val="4C4D4F"/>
                <w:sz w:val="20"/>
                <w:szCs w:val="20"/>
              </w:rPr>
              <w:t>Sports Day</w:t>
            </w:r>
          </w:p>
        </w:tc>
        <w:tc>
          <w:tcPr>
            <w:tcW w:w="2642" w:type="dxa"/>
          </w:tcPr>
          <w:p w14:paraId="3AF14900" w14:textId="77777777" w:rsidR="000E27D8" w:rsidRPr="009F388B" w:rsidRDefault="000E27D8" w:rsidP="007A3537">
            <w:pPr>
              <w:pStyle w:val="TableParagraph"/>
              <w:spacing w:before="1"/>
              <w:ind w:left="79"/>
              <w:rPr>
                <w:rFonts w:ascii="Century Gothic" w:hAnsi="Century Gothic" w:cs="Times New Roman"/>
                <w:i/>
                <w:color w:val="4C4D4F"/>
                <w:sz w:val="20"/>
                <w:szCs w:val="20"/>
              </w:rPr>
            </w:pPr>
            <w:r>
              <w:rPr>
                <w:rFonts w:ascii="Century Gothic" w:hAnsi="Century Gothic" w:cs="Times New Roman"/>
                <w:i/>
                <w:color w:val="4C4D4F"/>
                <w:sz w:val="20"/>
                <w:szCs w:val="20"/>
              </w:rPr>
              <w:t>All children F1-Y6</w:t>
            </w:r>
          </w:p>
        </w:tc>
        <w:tc>
          <w:tcPr>
            <w:tcW w:w="1481" w:type="dxa"/>
          </w:tcPr>
          <w:p w14:paraId="558A45F6" w14:textId="77777777" w:rsidR="000E27D8" w:rsidRPr="009F388B" w:rsidRDefault="000E27D8" w:rsidP="007A3537">
            <w:pPr>
              <w:pStyle w:val="TableParagraph"/>
              <w:spacing w:before="18" w:line="235" w:lineRule="auto"/>
              <w:ind w:left="79" w:right="206"/>
              <w:jc w:val="center"/>
              <w:rPr>
                <w:rFonts w:ascii="Century Gothic" w:hAnsi="Century Gothic" w:cs="Times New Roman"/>
                <w:i/>
                <w:color w:val="4C4D4F"/>
                <w:sz w:val="20"/>
                <w:szCs w:val="20"/>
              </w:rPr>
            </w:pPr>
            <w:r>
              <w:rPr>
                <w:rFonts w:ascii="Century Gothic" w:hAnsi="Century Gothic" w:cs="Times New Roman"/>
                <w:i/>
                <w:color w:val="4C4D4F"/>
                <w:sz w:val="20"/>
                <w:szCs w:val="20"/>
              </w:rPr>
              <w:t>3, 4, 5</w:t>
            </w:r>
          </w:p>
        </w:tc>
        <w:tc>
          <w:tcPr>
            <w:tcW w:w="8158" w:type="dxa"/>
          </w:tcPr>
          <w:p w14:paraId="34AADAB7"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 xml:space="preserve">Desired impact: </w:t>
            </w:r>
            <w:r w:rsidRPr="009F388B">
              <w:rPr>
                <w:rFonts w:ascii="Century Gothic" w:hAnsi="Century Gothic" w:cs="Times New Roman"/>
                <w:i/>
                <w:color w:val="4C4D4F"/>
                <w:sz w:val="20"/>
                <w:szCs w:val="20"/>
              </w:rPr>
              <w:t>Interclass competitions</w:t>
            </w:r>
            <w:r>
              <w:rPr>
                <w:rFonts w:ascii="Century Gothic" w:hAnsi="Century Gothic" w:cs="Times New Roman"/>
                <w:i/>
                <w:color w:val="4C4D4F"/>
                <w:sz w:val="20"/>
                <w:szCs w:val="20"/>
              </w:rPr>
              <w:t xml:space="preserve"> encourage competitive sport and as a whole school the children get to experience different sporting activities. This offer is inclusive and for all children.</w:t>
            </w:r>
          </w:p>
          <w:p w14:paraId="19956AFC" w14:textId="77777777" w:rsidR="000E27D8" w:rsidRDefault="000E27D8" w:rsidP="007A3537">
            <w:pPr>
              <w:pStyle w:val="TableParagraph"/>
              <w:spacing w:before="18" w:line="235" w:lineRule="auto"/>
              <w:ind w:left="79"/>
              <w:rPr>
                <w:rFonts w:ascii="Century Gothic" w:hAnsi="Century Gothic" w:cs="Times New Roman"/>
                <w:i/>
                <w:color w:val="4C4D4F"/>
                <w:sz w:val="20"/>
                <w:szCs w:val="20"/>
              </w:rPr>
            </w:pPr>
          </w:p>
          <w:p w14:paraId="14360A7C" w14:textId="77777777" w:rsidR="000E27D8" w:rsidRPr="009F388B"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cs="Times New Roman"/>
                <w:i/>
                <w:color w:val="4C4D4F"/>
                <w:sz w:val="20"/>
                <w:szCs w:val="20"/>
              </w:rPr>
              <w:t>Desired sustainability: That Sports day becomes a fixed event in the school calendar.</w:t>
            </w:r>
          </w:p>
        </w:tc>
        <w:tc>
          <w:tcPr>
            <w:tcW w:w="1343" w:type="dxa"/>
          </w:tcPr>
          <w:p w14:paraId="783CEEB7" w14:textId="77777777" w:rsidR="000E27D8" w:rsidRPr="009F388B" w:rsidRDefault="000E27D8" w:rsidP="007A3537">
            <w:pPr>
              <w:pStyle w:val="TableParagraph"/>
              <w:spacing w:before="18" w:line="235" w:lineRule="auto"/>
              <w:ind w:left="79" w:right="243"/>
              <w:rPr>
                <w:rFonts w:ascii="Century Gothic" w:hAnsi="Century Gothic" w:cs="Times New Roman"/>
                <w:i/>
                <w:color w:val="4C4D4F"/>
                <w:sz w:val="20"/>
                <w:szCs w:val="20"/>
              </w:rPr>
            </w:pPr>
            <w:r w:rsidRPr="009F388B">
              <w:rPr>
                <w:rFonts w:ascii="Century Gothic" w:hAnsi="Century Gothic" w:cs="Times New Roman"/>
                <w:i/>
                <w:color w:val="4C4D4F"/>
                <w:sz w:val="20"/>
                <w:szCs w:val="20"/>
              </w:rPr>
              <w:t>£100</w:t>
            </w:r>
          </w:p>
        </w:tc>
      </w:tr>
      <w:tr w:rsidR="000E27D8" w:rsidRPr="009F388B" w14:paraId="5C5F0263" w14:textId="77777777" w:rsidTr="000E27D8">
        <w:trPr>
          <w:trHeight w:val="1680"/>
        </w:trPr>
        <w:tc>
          <w:tcPr>
            <w:tcW w:w="1969" w:type="dxa"/>
          </w:tcPr>
          <w:p w14:paraId="6E2EC81C" w14:textId="77777777" w:rsidR="000E27D8" w:rsidRPr="009F388B" w:rsidRDefault="000E27D8" w:rsidP="007A3537">
            <w:pPr>
              <w:pStyle w:val="TableParagraph"/>
              <w:spacing w:before="18" w:line="235" w:lineRule="auto"/>
              <w:ind w:left="0" w:right="162"/>
              <w:rPr>
                <w:rFonts w:ascii="Century Gothic" w:hAnsi="Century Gothic" w:cs="Times New Roman"/>
                <w:i/>
                <w:color w:val="4C4D4F"/>
                <w:sz w:val="20"/>
                <w:szCs w:val="20"/>
              </w:rPr>
            </w:pPr>
            <w:r w:rsidRPr="009F388B">
              <w:rPr>
                <w:rFonts w:ascii="Century Gothic" w:hAnsi="Century Gothic" w:cs="Times New Roman"/>
                <w:i/>
                <w:color w:val="4C4D4F"/>
                <w:sz w:val="20"/>
                <w:szCs w:val="20"/>
              </w:rPr>
              <w:t>Inter school competitions</w:t>
            </w:r>
          </w:p>
        </w:tc>
        <w:tc>
          <w:tcPr>
            <w:tcW w:w="2642" w:type="dxa"/>
          </w:tcPr>
          <w:p w14:paraId="13BFCB51" w14:textId="77777777" w:rsidR="000E27D8" w:rsidRPr="009F388B" w:rsidRDefault="000E27D8" w:rsidP="007A3537">
            <w:pPr>
              <w:pStyle w:val="TableParagraph"/>
              <w:spacing w:before="1"/>
              <w:ind w:left="79"/>
              <w:rPr>
                <w:rFonts w:ascii="Century Gothic" w:hAnsi="Century Gothic" w:cs="Times New Roman"/>
                <w:i/>
                <w:color w:val="4C4D4F"/>
                <w:sz w:val="20"/>
                <w:szCs w:val="20"/>
              </w:rPr>
            </w:pPr>
            <w:r>
              <w:rPr>
                <w:rFonts w:ascii="Century Gothic" w:hAnsi="Century Gothic" w:cs="Times New Roman"/>
                <w:i/>
                <w:color w:val="4C4D4F"/>
                <w:sz w:val="20"/>
                <w:szCs w:val="20"/>
              </w:rPr>
              <w:t>KS1 and 2</w:t>
            </w:r>
          </w:p>
        </w:tc>
        <w:tc>
          <w:tcPr>
            <w:tcW w:w="1481" w:type="dxa"/>
          </w:tcPr>
          <w:p w14:paraId="3FE7A0B1" w14:textId="77777777" w:rsidR="000E27D8" w:rsidRPr="009F388B" w:rsidRDefault="000E27D8" w:rsidP="007A3537">
            <w:pPr>
              <w:pStyle w:val="TableParagraph"/>
              <w:spacing w:before="18" w:line="235" w:lineRule="auto"/>
              <w:ind w:left="79" w:right="206"/>
              <w:jc w:val="center"/>
              <w:rPr>
                <w:rFonts w:ascii="Century Gothic" w:hAnsi="Century Gothic" w:cs="Times New Roman"/>
                <w:i/>
                <w:color w:val="4C4D4F"/>
                <w:sz w:val="20"/>
                <w:szCs w:val="20"/>
              </w:rPr>
            </w:pPr>
            <w:r>
              <w:rPr>
                <w:rFonts w:ascii="Century Gothic" w:hAnsi="Century Gothic" w:cs="Times New Roman"/>
                <w:i/>
                <w:color w:val="4C4D4F"/>
                <w:sz w:val="20"/>
                <w:szCs w:val="20"/>
              </w:rPr>
              <w:t>4, 5</w:t>
            </w:r>
          </w:p>
        </w:tc>
        <w:tc>
          <w:tcPr>
            <w:tcW w:w="8158" w:type="dxa"/>
          </w:tcPr>
          <w:p w14:paraId="340C7DF8" w14:textId="77777777" w:rsidR="000E27D8" w:rsidRPr="009F388B" w:rsidRDefault="000E27D8" w:rsidP="007A3537">
            <w:pPr>
              <w:pStyle w:val="TableParagraph"/>
              <w:spacing w:before="18" w:line="235" w:lineRule="auto"/>
              <w:ind w:left="79"/>
              <w:rPr>
                <w:rFonts w:ascii="Century Gothic" w:hAnsi="Century Gothic"/>
                <w:sz w:val="20"/>
                <w:szCs w:val="20"/>
              </w:rPr>
            </w:pPr>
            <w:r>
              <w:rPr>
                <w:rFonts w:ascii="Century Gothic" w:hAnsi="Century Gothic" w:cs="Times New Roman"/>
                <w:i/>
                <w:color w:val="4C4D4F"/>
                <w:sz w:val="20"/>
                <w:szCs w:val="20"/>
              </w:rPr>
              <w:t xml:space="preserve">Desired impact: </w:t>
            </w:r>
            <w:r w:rsidRPr="009F388B">
              <w:rPr>
                <w:rFonts w:ascii="Century Gothic" w:hAnsi="Century Gothic"/>
                <w:sz w:val="20"/>
                <w:szCs w:val="20"/>
              </w:rPr>
              <w:t>Liai</w:t>
            </w:r>
            <w:r>
              <w:rPr>
                <w:rFonts w:ascii="Century Gothic" w:hAnsi="Century Gothic"/>
                <w:sz w:val="20"/>
                <w:szCs w:val="20"/>
              </w:rPr>
              <w:t>son</w:t>
            </w:r>
            <w:r w:rsidRPr="009F388B">
              <w:rPr>
                <w:rFonts w:ascii="Century Gothic" w:hAnsi="Century Gothic"/>
                <w:sz w:val="20"/>
                <w:szCs w:val="20"/>
              </w:rPr>
              <w:t xml:space="preserve"> with other local schools to run half-termly matches in a variety of seasonal sports catering for a wide range of abilities</w:t>
            </w:r>
            <w:r>
              <w:rPr>
                <w:rFonts w:ascii="Century Gothic" w:hAnsi="Century Gothic"/>
                <w:sz w:val="20"/>
                <w:szCs w:val="20"/>
              </w:rPr>
              <w:t xml:space="preserve"> and encourage competitive sports. </w:t>
            </w:r>
          </w:p>
          <w:p w14:paraId="5E495A80" w14:textId="77777777" w:rsidR="000E27D8" w:rsidRPr="009F388B" w:rsidRDefault="000E27D8" w:rsidP="007A3537">
            <w:pPr>
              <w:pStyle w:val="TableParagraph"/>
              <w:spacing w:before="18" w:line="235" w:lineRule="auto"/>
              <w:ind w:left="79"/>
              <w:rPr>
                <w:rFonts w:ascii="Century Gothic" w:hAnsi="Century Gothic" w:cs="Times New Roman"/>
                <w:i/>
                <w:color w:val="4C4D4F"/>
                <w:sz w:val="20"/>
                <w:szCs w:val="20"/>
              </w:rPr>
            </w:pPr>
          </w:p>
          <w:p w14:paraId="3F21BE50" w14:textId="77777777" w:rsidR="000E27D8" w:rsidRPr="009F388B" w:rsidRDefault="000E27D8" w:rsidP="007A3537">
            <w:pPr>
              <w:pStyle w:val="TableParagraph"/>
              <w:spacing w:before="18" w:line="235" w:lineRule="auto"/>
              <w:ind w:left="79"/>
              <w:rPr>
                <w:rFonts w:ascii="Century Gothic" w:hAnsi="Century Gothic" w:cs="Times New Roman"/>
                <w:i/>
                <w:color w:val="4C4D4F"/>
                <w:sz w:val="20"/>
                <w:szCs w:val="20"/>
              </w:rPr>
            </w:pPr>
            <w:r>
              <w:rPr>
                <w:rFonts w:ascii="Century Gothic" w:hAnsi="Century Gothic"/>
                <w:sz w:val="20"/>
                <w:szCs w:val="20"/>
              </w:rPr>
              <w:t xml:space="preserve">Desired sustainability: </w:t>
            </w:r>
            <w:r w:rsidRPr="009F388B">
              <w:rPr>
                <w:rFonts w:ascii="Century Gothic" w:hAnsi="Century Gothic"/>
                <w:sz w:val="20"/>
                <w:szCs w:val="20"/>
              </w:rPr>
              <w:t>Develop long term relationships with other local schools to promote sport</w:t>
            </w:r>
          </w:p>
        </w:tc>
        <w:tc>
          <w:tcPr>
            <w:tcW w:w="1343" w:type="dxa"/>
          </w:tcPr>
          <w:p w14:paraId="0C8EC66D" w14:textId="77777777" w:rsidR="000E27D8" w:rsidRPr="009F388B" w:rsidRDefault="000E27D8" w:rsidP="007A3537">
            <w:pPr>
              <w:pStyle w:val="TableParagraph"/>
              <w:spacing w:before="18" w:line="235" w:lineRule="auto"/>
              <w:ind w:left="79" w:right="243"/>
              <w:rPr>
                <w:rFonts w:ascii="Century Gothic" w:hAnsi="Century Gothic" w:cs="Times New Roman"/>
                <w:i/>
                <w:color w:val="4C4D4F"/>
                <w:sz w:val="20"/>
                <w:szCs w:val="20"/>
              </w:rPr>
            </w:pPr>
            <w:r>
              <w:rPr>
                <w:rFonts w:ascii="Century Gothic" w:hAnsi="Century Gothic" w:cs="Times New Roman"/>
                <w:i/>
                <w:color w:val="4C4D4F"/>
                <w:sz w:val="20"/>
                <w:szCs w:val="20"/>
              </w:rPr>
              <w:t>£1000</w:t>
            </w:r>
          </w:p>
        </w:tc>
      </w:tr>
      <w:tr w:rsidR="000E27D8" w:rsidRPr="009F388B" w14:paraId="37A2BAEC" w14:textId="77777777" w:rsidTr="000E27D8">
        <w:trPr>
          <w:trHeight w:val="1680"/>
        </w:trPr>
        <w:tc>
          <w:tcPr>
            <w:tcW w:w="1969" w:type="dxa"/>
          </w:tcPr>
          <w:p w14:paraId="43EB720C" w14:textId="25692440" w:rsidR="000E27D8" w:rsidRPr="009F388B" w:rsidRDefault="000E27D8" w:rsidP="007A3537">
            <w:pPr>
              <w:pStyle w:val="TableParagraph"/>
              <w:spacing w:before="18" w:line="235" w:lineRule="auto"/>
              <w:ind w:left="0" w:right="162"/>
              <w:rPr>
                <w:rFonts w:ascii="Century Gothic" w:hAnsi="Century Gothic" w:cs="Times New Roman"/>
                <w:i/>
                <w:color w:val="4C4D4F"/>
                <w:sz w:val="20"/>
                <w:szCs w:val="20"/>
              </w:rPr>
            </w:pPr>
            <w:r>
              <w:rPr>
                <w:rFonts w:ascii="Century Gothic" w:hAnsi="Century Gothic" w:cs="Times New Roman"/>
                <w:i/>
                <w:color w:val="4C4D4F"/>
                <w:sz w:val="20"/>
                <w:szCs w:val="20"/>
              </w:rPr>
              <w:t>The Whole of Me Program</w:t>
            </w:r>
          </w:p>
        </w:tc>
        <w:tc>
          <w:tcPr>
            <w:tcW w:w="2642" w:type="dxa"/>
          </w:tcPr>
          <w:p w14:paraId="3A830748" w14:textId="77777777" w:rsidR="000E27D8" w:rsidRDefault="000E27D8" w:rsidP="007A3537">
            <w:pPr>
              <w:pStyle w:val="TableParagraph"/>
              <w:spacing w:before="1"/>
              <w:ind w:left="79"/>
              <w:rPr>
                <w:rFonts w:ascii="Century Gothic" w:hAnsi="Century Gothic" w:cs="Times New Roman"/>
                <w:i/>
                <w:color w:val="4C4D4F"/>
                <w:sz w:val="20"/>
                <w:szCs w:val="20"/>
              </w:rPr>
            </w:pPr>
            <w:r>
              <w:rPr>
                <w:rFonts w:ascii="Century Gothic" w:hAnsi="Century Gothic" w:cs="Times New Roman"/>
                <w:i/>
                <w:color w:val="4C4D4F"/>
                <w:sz w:val="20"/>
                <w:szCs w:val="20"/>
              </w:rPr>
              <w:t>EYFS, Year 1 and Year 2</w:t>
            </w:r>
          </w:p>
        </w:tc>
        <w:tc>
          <w:tcPr>
            <w:tcW w:w="1481" w:type="dxa"/>
          </w:tcPr>
          <w:p w14:paraId="4FBB3597" w14:textId="77777777" w:rsidR="000E27D8" w:rsidRPr="009F388B" w:rsidRDefault="000E27D8" w:rsidP="007A3537">
            <w:pPr>
              <w:pStyle w:val="TableParagraph"/>
              <w:spacing w:before="18" w:line="235" w:lineRule="auto"/>
              <w:ind w:left="79" w:right="206"/>
              <w:jc w:val="center"/>
              <w:rPr>
                <w:rFonts w:ascii="Century Gothic" w:hAnsi="Century Gothic" w:cs="Times New Roman"/>
                <w:i/>
                <w:color w:val="4C4D4F"/>
                <w:sz w:val="20"/>
                <w:szCs w:val="20"/>
              </w:rPr>
            </w:pPr>
            <w:r>
              <w:rPr>
                <w:rFonts w:ascii="Century Gothic" w:hAnsi="Century Gothic" w:cs="Times New Roman"/>
                <w:i/>
                <w:color w:val="4C4D4F"/>
                <w:sz w:val="20"/>
                <w:szCs w:val="20"/>
              </w:rPr>
              <w:t>2,3, 4</w:t>
            </w:r>
          </w:p>
        </w:tc>
        <w:tc>
          <w:tcPr>
            <w:tcW w:w="8158" w:type="dxa"/>
          </w:tcPr>
          <w:p w14:paraId="5C03B2ED" w14:textId="77777777" w:rsidR="000E27D8" w:rsidRDefault="000E27D8" w:rsidP="007A3537">
            <w:pPr>
              <w:pStyle w:val="TableParagraph"/>
              <w:spacing w:before="0" w:line="235" w:lineRule="auto"/>
              <w:ind w:left="79"/>
              <w:rPr>
                <w:rFonts w:ascii="Arial" w:hAnsi="Arial" w:cs="Arial"/>
                <w:color w:val="040505"/>
                <w:sz w:val="36"/>
                <w:szCs w:val="30"/>
              </w:rPr>
            </w:pPr>
            <w:r>
              <w:rPr>
                <w:rFonts w:ascii="Century Gothic" w:hAnsi="Century Gothic" w:cs="Times New Roman"/>
                <w:i/>
                <w:color w:val="4C4D4F"/>
                <w:sz w:val="20"/>
                <w:szCs w:val="20"/>
              </w:rPr>
              <w:t>Desired impact:</w:t>
            </w:r>
            <w:r>
              <w:rPr>
                <w:rFonts w:ascii="Arial" w:hAnsi="Arial" w:cs="Arial"/>
                <w:color w:val="040505"/>
                <w:sz w:val="30"/>
                <w:szCs w:val="30"/>
              </w:rPr>
              <w:t xml:space="preserve"> </w:t>
            </w:r>
            <w:r w:rsidRPr="00EA4CE6">
              <w:rPr>
                <w:rFonts w:ascii="Century Gothic" w:hAnsi="Century Gothic" w:cs="Arial"/>
                <w:color w:val="040505"/>
                <w:sz w:val="20"/>
                <w:szCs w:val="16"/>
              </w:rPr>
              <w:t xml:space="preserve">The Whole of Me promotes movement for the joy of moving and they advocate that this is the best way to encourage physical fitness. The Whole of Me is non-competitive, everyone can achieve. The movements stretch &amp; move the whole of the body, not just specific muscle groups, as in many physical activities. The yoga-inspired moves develop postural control &amp; co-ordination - including fine motor skills &amp; crossing the midline, both of which are critical for developing writing &amp; learning skills. Additionally, following simple sequences within the stories helps </w:t>
            </w:r>
            <w:r w:rsidRPr="00EA4CE6">
              <w:rPr>
                <w:rFonts w:ascii="Century Gothic" w:hAnsi="Century Gothic" w:cs="Arial"/>
                <w:color w:val="040505"/>
                <w:sz w:val="20"/>
                <w:szCs w:val="16"/>
              </w:rPr>
              <w:lastRenderedPageBreak/>
              <w:t>them to learn routines and develop key academic skills like comprehension, memory and</w:t>
            </w:r>
            <w:r>
              <w:rPr>
                <w:rFonts w:ascii="Century Gothic" w:hAnsi="Century Gothic" w:cs="Arial"/>
                <w:color w:val="040505"/>
                <w:sz w:val="20"/>
                <w:szCs w:val="16"/>
              </w:rPr>
              <w:t xml:space="preserve"> </w:t>
            </w:r>
            <w:r w:rsidRPr="00EA4CE6">
              <w:rPr>
                <w:rFonts w:ascii="Century Gothic" w:hAnsi="Century Gothic" w:cs="Arial"/>
                <w:color w:val="040505"/>
                <w:sz w:val="20"/>
                <w:szCs w:val="16"/>
              </w:rPr>
              <w:t>enquiry.</w:t>
            </w:r>
            <w:r w:rsidRPr="00EA4CE6">
              <w:rPr>
                <w:rFonts w:ascii="Arial" w:hAnsi="Arial" w:cs="Arial"/>
                <w:color w:val="040505"/>
                <w:sz w:val="36"/>
                <w:szCs w:val="30"/>
              </w:rPr>
              <w:t> </w:t>
            </w:r>
          </w:p>
          <w:p w14:paraId="14F41C78" w14:textId="77777777" w:rsidR="000E27D8" w:rsidRDefault="000E27D8" w:rsidP="007A3537">
            <w:pPr>
              <w:pStyle w:val="TableParagraph"/>
              <w:spacing w:before="0" w:line="235" w:lineRule="auto"/>
              <w:ind w:left="79"/>
              <w:rPr>
                <w:rFonts w:ascii="Century Gothic" w:hAnsi="Century Gothic"/>
                <w:sz w:val="20"/>
                <w:szCs w:val="20"/>
              </w:rPr>
            </w:pPr>
          </w:p>
          <w:p w14:paraId="73F4F06C" w14:textId="77777777" w:rsidR="000E27D8" w:rsidRPr="009F388B" w:rsidRDefault="000E27D8" w:rsidP="007A3537">
            <w:pPr>
              <w:pStyle w:val="TableParagraph"/>
              <w:spacing w:before="0" w:line="235" w:lineRule="auto"/>
              <w:ind w:left="79"/>
              <w:rPr>
                <w:rFonts w:ascii="Century Gothic" w:hAnsi="Century Gothic"/>
                <w:sz w:val="20"/>
                <w:szCs w:val="20"/>
              </w:rPr>
            </w:pPr>
            <w:r>
              <w:rPr>
                <w:rFonts w:ascii="Century Gothic" w:hAnsi="Century Gothic"/>
                <w:sz w:val="20"/>
                <w:szCs w:val="20"/>
              </w:rPr>
              <w:t xml:space="preserve">Desired sustainability: This is a one off cost for the school for the classes to use the packages with classes going forward in future years. </w:t>
            </w:r>
          </w:p>
        </w:tc>
        <w:tc>
          <w:tcPr>
            <w:tcW w:w="1343" w:type="dxa"/>
          </w:tcPr>
          <w:p w14:paraId="16B84E5B" w14:textId="77777777" w:rsidR="000E27D8" w:rsidRPr="009F388B" w:rsidRDefault="000E27D8" w:rsidP="007A3537">
            <w:pPr>
              <w:pStyle w:val="TableParagraph"/>
              <w:spacing w:before="18" w:line="235" w:lineRule="auto"/>
              <w:ind w:left="79" w:right="243"/>
              <w:rPr>
                <w:rFonts w:ascii="Century Gothic" w:hAnsi="Century Gothic" w:cs="Times New Roman"/>
                <w:i/>
                <w:color w:val="4C4D4F"/>
                <w:sz w:val="20"/>
                <w:szCs w:val="20"/>
              </w:rPr>
            </w:pPr>
            <w:r>
              <w:rPr>
                <w:rFonts w:ascii="Century Gothic" w:hAnsi="Century Gothic" w:cs="Times New Roman"/>
                <w:i/>
                <w:color w:val="4C4D4F"/>
                <w:sz w:val="20"/>
                <w:szCs w:val="20"/>
              </w:rPr>
              <w:lastRenderedPageBreak/>
              <w:t>£1440</w:t>
            </w:r>
          </w:p>
        </w:tc>
      </w:tr>
    </w:tbl>
    <w:p w14:paraId="78E9BC9C" w14:textId="77777777" w:rsidR="000E27D8" w:rsidRPr="009F388B" w:rsidRDefault="000E27D8" w:rsidP="000E27D8">
      <w:pPr>
        <w:rPr>
          <w:rFonts w:ascii="Century Gothic" w:hAnsi="Century Gothic"/>
        </w:r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842973">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842973">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842973">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842973">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842973">
            <w:pPr>
              <w:pStyle w:val="TableParagraph"/>
              <w:rPr>
                <w:b/>
                <w:sz w:val="28"/>
              </w:rPr>
            </w:pPr>
            <w:r>
              <w:rPr>
                <w:b/>
                <w:color w:val="231F20"/>
                <w:spacing w:val="-2"/>
                <w:sz w:val="28"/>
              </w:rPr>
              <w:t>Activity/Action</w:t>
            </w:r>
          </w:p>
        </w:tc>
        <w:tc>
          <w:tcPr>
            <w:tcW w:w="5036" w:type="dxa"/>
          </w:tcPr>
          <w:p w14:paraId="67FD63A8" w14:textId="77777777" w:rsidR="0069539B" w:rsidRDefault="00842973">
            <w:pPr>
              <w:pStyle w:val="TableParagraph"/>
              <w:ind w:left="79"/>
              <w:rPr>
                <w:b/>
                <w:sz w:val="28"/>
              </w:rPr>
            </w:pPr>
            <w:r>
              <w:rPr>
                <w:b/>
                <w:color w:val="231F20"/>
                <w:spacing w:val="-2"/>
                <w:sz w:val="28"/>
              </w:rPr>
              <w:t>Impact</w:t>
            </w:r>
          </w:p>
        </w:tc>
        <w:tc>
          <w:tcPr>
            <w:tcW w:w="4768" w:type="dxa"/>
          </w:tcPr>
          <w:p w14:paraId="7EE50163" w14:textId="77777777" w:rsidR="0069539B" w:rsidRDefault="00842973">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842973">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842973">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842973">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842973">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842973">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842973">
            <w:pPr>
              <w:pStyle w:val="TableParagraph"/>
              <w:rPr>
                <w:b/>
                <w:sz w:val="28"/>
              </w:rPr>
            </w:pPr>
            <w:r>
              <w:rPr>
                <w:b/>
                <w:color w:val="231F20"/>
                <w:spacing w:val="-2"/>
                <w:sz w:val="28"/>
                <w:u w:val="single" w:color="231F20"/>
              </w:rPr>
              <w:t>Question</w:t>
            </w:r>
          </w:p>
        </w:tc>
        <w:tc>
          <w:tcPr>
            <w:tcW w:w="2825" w:type="dxa"/>
          </w:tcPr>
          <w:p w14:paraId="00E69026" w14:textId="77777777" w:rsidR="0069539B" w:rsidRDefault="00842973">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842973">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842973">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842973">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distance of at least 25 metres?</w:t>
            </w:r>
          </w:p>
        </w:tc>
        <w:tc>
          <w:tcPr>
            <w:tcW w:w="2825" w:type="dxa"/>
          </w:tcPr>
          <w:p w14:paraId="3E923A90" w14:textId="77777777" w:rsidR="0069539B" w:rsidRDefault="00842973">
            <w:pPr>
              <w:pStyle w:val="TableParagraph"/>
              <w:ind w:left="79"/>
              <w:rPr>
                <w:sz w:val="28"/>
              </w:rPr>
            </w:pPr>
            <w:r>
              <w:rPr>
                <w:color w:val="231F20"/>
                <w:sz w:val="28"/>
              </w:rPr>
              <w:t>%</w:t>
            </w:r>
          </w:p>
        </w:tc>
        <w:tc>
          <w:tcPr>
            <w:tcW w:w="5686" w:type="dxa"/>
          </w:tcPr>
          <w:p w14:paraId="0ADD7E5B" w14:textId="77777777" w:rsidR="0069539B" w:rsidRDefault="00842973">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842973">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842973">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842973">
            <w:pPr>
              <w:pStyle w:val="TableParagraph"/>
              <w:ind w:left="79"/>
              <w:rPr>
                <w:sz w:val="28"/>
              </w:rPr>
            </w:pPr>
            <w:r>
              <w:rPr>
                <w:color w:val="231F20"/>
                <w:sz w:val="28"/>
              </w:rPr>
              <w:t>%</w:t>
            </w:r>
          </w:p>
        </w:tc>
        <w:tc>
          <w:tcPr>
            <w:tcW w:w="5686" w:type="dxa"/>
          </w:tcPr>
          <w:p w14:paraId="3CBD411E" w14:textId="77777777" w:rsidR="0069539B" w:rsidRDefault="00842973">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842973">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842973">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842973">
            <w:pPr>
              <w:pStyle w:val="TableParagraph"/>
              <w:ind w:left="79"/>
              <w:rPr>
                <w:sz w:val="28"/>
              </w:rPr>
            </w:pPr>
            <w:r>
              <w:rPr>
                <w:color w:val="231F20"/>
                <w:sz w:val="28"/>
              </w:rPr>
              <w:t>%</w:t>
            </w:r>
          </w:p>
        </w:tc>
        <w:tc>
          <w:tcPr>
            <w:tcW w:w="5686" w:type="dxa"/>
          </w:tcPr>
          <w:p w14:paraId="6C0D0ADA" w14:textId="77777777" w:rsidR="0069539B" w:rsidRDefault="00842973">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842973">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842973">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842973">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842973">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842973">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842973">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842973">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A317AD9" w:rsidR="0069539B" w:rsidRDefault="00CA3D79">
            <w:pPr>
              <w:pStyle w:val="TableParagraph"/>
              <w:rPr>
                <w:i/>
                <w:sz w:val="28"/>
              </w:rPr>
            </w:pPr>
            <w:r>
              <w:rPr>
                <w:i/>
                <w:color w:val="4C4D4F"/>
                <w:spacing w:val="-2"/>
                <w:sz w:val="28"/>
              </w:rPr>
              <w:t>Sally Applebee</w:t>
            </w:r>
          </w:p>
        </w:tc>
      </w:tr>
      <w:tr w:rsidR="0069539B" w14:paraId="79133B4D" w14:textId="77777777">
        <w:trPr>
          <w:trHeight w:val="686"/>
        </w:trPr>
        <w:tc>
          <w:tcPr>
            <w:tcW w:w="5279" w:type="dxa"/>
          </w:tcPr>
          <w:p w14:paraId="2C6E7FAF" w14:textId="77777777" w:rsidR="0069539B" w:rsidRDefault="00842973">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8F9FEBA" w:rsidR="0069539B" w:rsidRDefault="00CA3D79">
            <w:pPr>
              <w:pStyle w:val="TableParagraph"/>
              <w:rPr>
                <w:i/>
                <w:sz w:val="28"/>
              </w:rPr>
            </w:pPr>
            <w:r>
              <w:rPr>
                <w:i/>
                <w:sz w:val="28"/>
              </w:rPr>
              <w:t xml:space="preserve">Jim Smith </w:t>
            </w:r>
          </w:p>
        </w:tc>
      </w:tr>
      <w:tr w:rsidR="0069539B" w14:paraId="7411B9D7" w14:textId="77777777">
        <w:trPr>
          <w:trHeight w:val="655"/>
        </w:trPr>
        <w:tc>
          <w:tcPr>
            <w:tcW w:w="5279" w:type="dxa"/>
          </w:tcPr>
          <w:p w14:paraId="71D6FEDE" w14:textId="77777777" w:rsidR="0069539B" w:rsidRDefault="00842973">
            <w:pPr>
              <w:pStyle w:val="TableParagraph"/>
              <w:rPr>
                <w:sz w:val="28"/>
              </w:rPr>
            </w:pPr>
            <w:r>
              <w:rPr>
                <w:color w:val="231F20"/>
                <w:spacing w:val="-2"/>
                <w:sz w:val="28"/>
              </w:rPr>
              <w:t>Governor:</w:t>
            </w:r>
          </w:p>
        </w:tc>
        <w:tc>
          <w:tcPr>
            <w:tcW w:w="10098" w:type="dxa"/>
          </w:tcPr>
          <w:p w14:paraId="5FFC7B44" w14:textId="36A5FEC3" w:rsidR="0069539B" w:rsidRDefault="003D4EAF">
            <w:pPr>
              <w:pStyle w:val="TableParagraph"/>
              <w:rPr>
                <w:i/>
                <w:sz w:val="28"/>
              </w:rPr>
            </w:pPr>
            <w:r>
              <w:rPr>
                <w:i/>
                <w:sz w:val="28"/>
              </w:rPr>
              <w:t>Oli Whittaker</w:t>
            </w:r>
          </w:p>
        </w:tc>
      </w:tr>
      <w:tr w:rsidR="0069539B" w14:paraId="724273DD" w14:textId="77777777">
        <w:trPr>
          <w:trHeight w:val="650"/>
        </w:trPr>
        <w:tc>
          <w:tcPr>
            <w:tcW w:w="5279" w:type="dxa"/>
          </w:tcPr>
          <w:p w14:paraId="67135AA6" w14:textId="77777777" w:rsidR="0069539B" w:rsidRDefault="00842973">
            <w:pPr>
              <w:pStyle w:val="TableParagraph"/>
              <w:rPr>
                <w:sz w:val="28"/>
              </w:rPr>
            </w:pPr>
            <w:r>
              <w:rPr>
                <w:color w:val="231F20"/>
                <w:spacing w:val="-4"/>
                <w:sz w:val="28"/>
              </w:rPr>
              <w:t>Date:</w:t>
            </w:r>
          </w:p>
        </w:tc>
        <w:tc>
          <w:tcPr>
            <w:tcW w:w="10098" w:type="dxa"/>
          </w:tcPr>
          <w:p w14:paraId="6C8981B8" w14:textId="42ED1A4D" w:rsidR="0069539B" w:rsidRDefault="003D4EAF">
            <w:pPr>
              <w:pStyle w:val="TableParagraph"/>
              <w:spacing w:before="0"/>
              <w:ind w:left="0"/>
              <w:rPr>
                <w:rFonts w:ascii="Times New Roman"/>
                <w:sz w:val="26"/>
              </w:rPr>
            </w:pPr>
            <w:r>
              <w:rPr>
                <w:rFonts w:ascii="Times New Roman"/>
                <w:sz w:val="26"/>
              </w:rPr>
              <w:t>20.10.23</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D13CD" w14:textId="77777777" w:rsidR="00842973" w:rsidRDefault="00842973">
      <w:r>
        <w:separator/>
      </w:r>
    </w:p>
  </w:endnote>
  <w:endnote w:type="continuationSeparator" w:id="0">
    <w:p w14:paraId="76B22D90" w14:textId="77777777" w:rsidR="00842973" w:rsidRDefault="00842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842973">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842973">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842973">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842973">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842973">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842973">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8CB9F" w14:textId="77777777" w:rsidR="00842973" w:rsidRDefault="00842973">
      <w:r>
        <w:separator/>
      </w:r>
    </w:p>
  </w:footnote>
  <w:footnote w:type="continuationSeparator" w:id="0">
    <w:p w14:paraId="1635F40D" w14:textId="77777777" w:rsidR="00842973" w:rsidRDefault="008429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66A17ED7"/>
    <w:multiLevelType w:val="multilevel"/>
    <w:tmpl w:val="3CAE357C"/>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900412"/>
    <w:multiLevelType w:val="multilevel"/>
    <w:tmpl w:val="8F08B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77620508">
    <w:abstractNumId w:val="0"/>
  </w:num>
  <w:num w:numId="2" w16cid:durableId="757481111">
    <w:abstractNumId w:val="2"/>
  </w:num>
  <w:num w:numId="3" w16cid:durableId="18356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E27D8"/>
    <w:rsid w:val="00126F20"/>
    <w:rsid w:val="002371FA"/>
    <w:rsid w:val="00297428"/>
    <w:rsid w:val="003D4EAF"/>
    <w:rsid w:val="00413D2C"/>
    <w:rsid w:val="00494D7A"/>
    <w:rsid w:val="0062162D"/>
    <w:rsid w:val="00680ACC"/>
    <w:rsid w:val="0068156C"/>
    <w:rsid w:val="0069539B"/>
    <w:rsid w:val="00842973"/>
    <w:rsid w:val="008A621B"/>
    <w:rsid w:val="008C7781"/>
    <w:rsid w:val="00AD7A93"/>
    <w:rsid w:val="00B55948"/>
    <w:rsid w:val="00B775D6"/>
    <w:rsid w:val="00BF21AB"/>
    <w:rsid w:val="00CA3D79"/>
    <w:rsid w:val="00D605FE"/>
    <w:rsid w:val="00D71EA3"/>
    <w:rsid w:val="00DA12E0"/>
    <w:rsid w:val="00E564D9"/>
    <w:rsid w:val="00E8613A"/>
    <w:rsid w:val="00EC1789"/>
    <w:rsid w:val="00F61EF5"/>
    <w:rsid w:val="00FE1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0407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12</Pages>
  <Words>1888</Words>
  <Characters>10767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Applebee</dc:creator>
  <cp:lastModifiedBy>Sally Applebee</cp:lastModifiedBy>
  <cp:revision>5</cp:revision>
  <dcterms:created xsi:type="dcterms:W3CDTF">2023-10-25T07:19:00Z</dcterms:created>
  <dcterms:modified xsi:type="dcterms:W3CDTF">2024-02-26T16:48:00Z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